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EF888" w14:textId="3208D3C9" w:rsidR="004B39C7" w:rsidRDefault="004B39C7" w:rsidP="00046152">
      <w:pPr>
        <w:rPr>
          <w:b/>
          <w:i/>
          <w:iCs/>
          <w:color w:val="FF0000"/>
          <w:sz w:val="28"/>
          <w:szCs w:val="28"/>
        </w:rPr>
      </w:pPr>
    </w:p>
    <w:p w14:paraId="01E4F977" w14:textId="77777777" w:rsidR="00D27418" w:rsidRPr="00D27418" w:rsidRDefault="00D27418" w:rsidP="00046152">
      <w:pPr>
        <w:rPr>
          <w:b/>
          <w:i/>
          <w:iCs/>
          <w:color w:val="FF0000"/>
          <w:sz w:val="28"/>
          <w:szCs w:val="28"/>
        </w:rPr>
      </w:pPr>
    </w:p>
    <w:p w14:paraId="52544E34" w14:textId="3C21588D" w:rsidR="00A5530A" w:rsidRDefault="00A5530A" w:rsidP="00046152">
      <w:pPr>
        <w:rPr>
          <w:b/>
          <w:color w:val="000000" w:themeColor="text1"/>
          <w:sz w:val="28"/>
          <w:szCs w:val="28"/>
        </w:rPr>
      </w:pPr>
      <w:r w:rsidRPr="00385D8A">
        <w:rPr>
          <w:b/>
          <w:color w:val="000000" w:themeColor="text1"/>
          <w:sz w:val="28"/>
          <w:szCs w:val="28"/>
        </w:rPr>
        <w:t>Forskrift om felles ordensreglement for elever ved fylkeskommunale videregående skoler i Trøndelag</w:t>
      </w:r>
    </w:p>
    <w:p w14:paraId="07490C0B" w14:textId="77777777" w:rsidR="00A5530A" w:rsidRPr="00766FED" w:rsidRDefault="00A5530A" w:rsidP="00046152">
      <w:pPr>
        <w:pStyle w:val="Default"/>
        <w:rPr>
          <w:rFonts w:asciiTheme="minorHAnsi" w:hAnsiTheme="minorHAnsi"/>
          <w:b/>
          <w:color w:val="FF0000"/>
        </w:rPr>
      </w:pPr>
    </w:p>
    <w:p w14:paraId="185FABBC" w14:textId="284B5792" w:rsidR="00A5530A" w:rsidRPr="007546AC" w:rsidRDefault="00AC0614" w:rsidP="00046152">
      <w:pPr>
        <w:pStyle w:val="Default"/>
        <w:rPr>
          <w:rFonts w:asciiTheme="minorHAnsi" w:hAnsiTheme="minorHAnsi"/>
          <w:b/>
          <w:color w:val="FF0000"/>
        </w:rPr>
      </w:pPr>
      <w:r>
        <w:rPr>
          <w:rFonts w:asciiTheme="minorHAnsi" w:hAnsiTheme="minorHAnsi"/>
          <w:b/>
          <w:color w:val="FF0000"/>
        </w:rPr>
        <w:t>Gjeldende</w:t>
      </w:r>
      <w:r w:rsidR="007546AC" w:rsidRPr="007546AC">
        <w:rPr>
          <w:rFonts w:asciiTheme="minorHAnsi" w:hAnsiTheme="minorHAnsi"/>
          <w:b/>
          <w:color w:val="FF0000"/>
        </w:rPr>
        <w:t xml:space="preserve"> fra 1. august 2021. </w:t>
      </w:r>
    </w:p>
    <w:p w14:paraId="655F4F5E" w14:textId="77777777" w:rsidR="007546AC" w:rsidRDefault="007546AC" w:rsidP="00046152">
      <w:pPr>
        <w:pStyle w:val="Default"/>
        <w:rPr>
          <w:rFonts w:asciiTheme="minorHAnsi" w:hAnsiTheme="minorHAnsi"/>
          <w:b/>
        </w:rPr>
      </w:pPr>
    </w:p>
    <w:p w14:paraId="294C0571" w14:textId="77777777" w:rsidR="00A5530A" w:rsidRPr="00EC2B42" w:rsidRDefault="00A5530A" w:rsidP="00046152">
      <w:pPr>
        <w:pStyle w:val="Default"/>
        <w:rPr>
          <w:rFonts w:asciiTheme="minorHAnsi" w:hAnsiTheme="minorHAnsi"/>
          <w:b/>
        </w:rPr>
      </w:pPr>
      <w:r w:rsidRPr="00EC2B42">
        <w:rPr>
          <w:rFonts w:asciiTheme="minorHAnsi" w:hAnsiTheme="minorHAnsi"/>
          <w:b/>
        </w:rPr>
        <w:t xml:space="preserve">Hjemmel: </w:t>
      </w:r>
    </w:p>
    <w:p w14:paraId="64799817" w14:textId="77777777" w:rsidR="00A5530A" w:rsidRPr="00EC2B42" w:rsidRDefault="00A5530A" w:rsidP="00046152">
      <w:pPr>
        <w:pStyle w:val="Default"/>
        <w:rPr>
          <w:rFonts w:asciiTheme="minorHAnsi" w:hAnsiTheme="minorHAnsi"/>
        </w:rPr>
      </w:pPr>
    </w:p>
    <w:p w14:paraId="27CC949B" w14:textId="77777777" w:rsidR="00A5530A" w:rsidRPr="001009E6" w:rsidRDefault="00A5530A" w:rsidP="00046152">
      <w:pPr>
        <w:pStyle w:val="Default"/>
        <w:rPr>
          <w:rFonts w:asciiTheme="minorHAnsi" w:hAnsiTheme="minorHAnsi"/>
        </w:rPr>
      </w:pPr>
      <w:r w:rsidRPr="001009E6">
        <w:rPr>
          <w:rFonts w:asciiTheme="minorHAnsi" w:hAnsiTheme="minorHAnsi"/>
        </w:rPr>
        <w:t xml:space="preserve">Opplæringsloven §§ </w:t>
      </w:r>
      <w:r w:rsidRPr="00B572FC">
        <w:rPr>
          <w:rFonts w:asciiTheme="minorHAnsi" w:hAnsiTheme="minorHAnsi"/>
        </w:rPr>
        <w:t>9 A-10 og 9 A-11</w:t>
      </w:r>
    </w:p>
    <w:p w14:paraId="6E6DC783" w14:textId="77777777" w:rsidR="00A5530A" w:rsidRPr="001009E6" w:rsidRDefault="00A5530A" w:rsidP="00046152">
      <w:pPr>
        <w:pStyle w:val="Default"/>
        <w:rPr>
          <w:rStyle w:val="Hyperkobling"/>
          <w:rFonts w:asciiTheme="minorHAnsi" w:hAnsiTheme="minorHAnsi"/>
        </w:rPr>
      </w:pPr>
      <w:r w:rsidRPr="001009E6">
        <w:rPr>
          <w:rFonts w:asciiTheme="minorHAnsi" w:hAnsiTheme="minorHAnsi"/>
        </w:rPr>
        <w:fldChar w:fldCharType="begin"/>
      </w:r>
      <w:r w:rsidRPr="001009E6">
        <w:rPr>
          <w:rFonts w:asciiTheme="minorHAnsi" w:hAnsiTheme="minorHAnsi"/>
        </w:rPr>
        <w:instrText>HYPERLINK "http://www.udir.no/regelverk-og-tilsyn/finn-regelverk/etter-tema/Laringsmiljo/Ordensreglement-Udir-8-2014/"</w:instrText>
      </w:r>
      <w:r w:rsidRPr="001009E6">
        <w:rPr>
          <w:rFonts w:asciiTheme="minorHAnsi" w:hAnsiTheme="minorHAnsi"/>
        </w:rPr>
      </w:r>
      <w:r w:rsidRPr="001009E6">
        <w:rPr>
          <w:rFonts w:asciiTheme="minorHAnsi" w:hAnsiTheme="minorHAnsi"/>
        </w:rPr>
        <w:fldChar w:fldCharType="separate"/>
      </w:r>
      <w:r w:rsidRPr="001009E6">
        <w:rPr>
          <w:rStyle w:val="Hyperkobling"/>
          <w:rFonts w:asciiTheme="minorHAnsi" w:hAnsiTheme="minorHAnsi"/>
        </w:rPr>
        <w:t>Utdanningsdirektoratets rundskriv Ordensreglement Udir-8-2014.</w:t>
      </w:r>
    </w:p>
    <w:p w14:paraId="048BD831" w14:textId="77777777" w:rsidR="00A5530A" w:rsidRPr="001009E6" w:rsidRDefault="00A5530A" w:rsidP="00046152">
      <w:pPr>
        <w:pStyle w:val="Default"/>
        <w:rPr>
          <w:rFonts w:asciiTheme="minorHAnsi" w:hAnsiTheme="minorHAnsi"/>
        </w:rPr>
      </w:pPr>
      <w:r w:rsidRPr="001009E6">
        <w:rPr>
          <w:rFonts w:asciiTheme="minorHAnsi" w:hAnsiTheme="minorHAnsi"/>
        </w:rPr>
        <w:fldChar w:fldCharType="end"/>
      </w:r>
    </w:p>
    <w:p w14:paraId="03F17CFD" w14:textId="2427C498" w:rsidR="00A5530A" w:rsidRPr="005B35F2" w:rsidRDefault="00A5530A" w:rsidP="00046152">
      <w:pPr>
        <w:pStyle w:val="Default"/>
        <w:rPr>
          <w:rFonts w:asciiTheme="minorHAnsi" w:hAnsiTheme="minorHAnsi"/>
          <w:color w:val="auto"/>
        </w:rPr>
      </w:pPr>
      <w:r w:rsidRPr="005B35F2">
        <w:rPr>
          <w:rFonts w:asciiTheme="minorHAnsi" w:hAnsiTheme="minorHAnsi"/>
          <w:color w:val="auto"/>
        </w:rPr>
        <w:t xml:space="preserve">Vedtatt av fylkestinget i Trøndelag </w:t>
      </w:r>
      <w:r w:rsidR="00E6759C" w:rsidRPr="005B35F2">
        <w:rPr>
          <w:rFonts w:asciiTheme="minorHAnsi" w:hAnsiTheme="minorHAnsi"/>
          <w:color w:val="auto"/>
        </w:rPr>
        <w:t>16/6-</w:t>
      </w:r>
      <w:r w:rsidR="00C41500" w:rsidRPr="005B35F2">
        <w:rPr>
          <w:rFonts w:asciiTheme="minorHAnsi" w:hAnsiTheme="minorHAnsi"/>
          <w:color w:val="auto"/>
        </w:rPr>
        <w:t>2021</w:t>
      </w:r>
      <w:r w:rsidRPr="005B35F2">
        <w:rPr>
          <w:rFonts w:asciiTheme="minorHAnsi" w:hAnsiTheme="minorHAnsi"/>
          <w:color w:val="auto"/>
        </w:rPr>
        <w:t>. Gjeldende fra 1. august 20</w:t>
      </w:r>
      <w:r w:rsidR="00C41500" w:rsidRPr="005B35F2">
        <w:rPr>
          <w:rFonts w:asciiTheme="minorHAnsi" w:hAnsiTheme="minorHAnsi"/>
          <w:color w:val="auto"/>
        </w:rPr>
        <w:t>21</w:t>
      </w:r>
      <w:r w:rsidRPr="005B35F2">
        <w:rPr>
          <w:rFonts w:asciiTheme="minorHAnsi" w:hAnsiTheme="minorHAnsi"/>
          <w:color w:val="auto"/>
        </w:rPr>
        <w:t xml:space="preserve">. </w:t>
      </w:r>
    </w:p>
    <w:p w14:paraId="623E4BCD" w14:textId="77777777" w:rsidR="00A5530A" w:rsidRPr="001009E6" w:rsidRDefault="00A5530A" w:rsidP="00046152">
      <w:pPr>
        <w:pStyle w:val="Default"/>
        <w:rPr>
          <w:rFonts w:asciiTheme="minorHAnsi" w:hAnsiTheme="minorHAnsi"/>
        </w:rPr>
      </w:pPr>
    </w:p>
    <w:p w14:paraId="0AEEF2F5" w14:textId="77777777" w:rsidR="00A5530A" w:rsidRPr="001009E6" w:rsidRDefault="00A5530A" w:rsidP="00046152">
      <w:pPr>
        <w:pStyle w:val="Default"/>
        <w:rPr>
          <w:rFonts w:asciiTheme="minorHAnsi" w:hAnsiTheme="minorHAnsi"/>
          <w:b/>
          <w:bCs/>
        </w:rPr>
      </w:pPr>
    </w:p>
    <w:p w14:paraId="0BEB61AC" w14:textId="77777777" w:rsidR="00A5530A" w:rsidRPr="001009E6" w:rsidRDefault="00A5530A" w:rsidP="00046152">
      <w:pPr>
        <w:pStyle w:val="Default"/>
        <w:rPr>
          <w:rFonts w:asciiTheme="minorHAnsi" w:hAnsiTheme="minorHAnsi"/>
        </w:rPr>
      </w:pPr>
      <w:r w:rsidRPr="001009E6">
        <w:rPr>
          <w:rFonts w:asciiTheme="minorHAnsi" w:hAnsiTheme="minorHAnsi"/>
          <w:b/>
          <w:bCs/>
        </w:rPr>
        <w:t xml:space="preserve">§ 1 FORMÅL </w:t>
      </w:r>
    </w:p>
    <w:p w14:paraId="600EAD98" w14:textId="77777777" w:rsidR="00A5530A" w:rsidRPr="001009E6" w:rsidRDefault="00A5530A" w:rsidP="00046152">
      <w:pPr>
        <w:pStyle w:val="Default"/>
        <w:rPr>
          <w:rFonts w:asciiTheme="minorHAnsi" w:hAnsiTheme="minorHAnsi"/>
        </w:rPr>
      </w:pPr>
    </w:p>
    <w:p w14:paraId="2E267D35" w14:textId="77777777" w:rsidR="00A5530A" w:rsidRPr="001009E6" w:rsidRDefault="00A5530A" w:rsidP="00046152">
      <w:pPr>
        <w:pStyle w:val="Default"/>
        <w:rPr>
          <w:rFonts w:asciiTheme="minorHAnsi" w:hAnsiTheme="minorHAnsi"/>
        </w:rPr>
      </w:pPr>
      <w:r w:rsidRPr="001009E6">
        <w:rPr>
          <w:rFonts w:asciiTheme="minorHAnsi" w:hAnsiTheme="minorHAnsi"/>
        </w:rPr>
        <w:t xml:space="preserve">Formålet med ordensreglementet er å bidra til å gi et godt og trygt læringsmiljø. Ordensreglementet skal bidra til godt samarbeid, god trivsel, respekt og medansvar. Reglementet skal fremme god orden og gode arbeidsvaner og slik legge til rette for god læring. </w:t>
      </w:r>
    </w:p>
    <w:p w14:paraId="159E1DB1" w14:textId="77777777" w:rsidR="00A5530A" w:rsidRPr="001009E6" w:rsidRDefault="00A5530A" w:rsidP="00046152">
      <w:pPr>
        <w:pStyle w:val="Default"/>
        <w:rPr>
          <w:rFonts w:asciiTheme="minorHAnsi" w:hAnsiTheme="minorHAnsi"/>
        </w:rPr>
      </w:pPr>
      <w:r w:rsidRPr="001009E6">
        <w:rPr>
          <w:rFonts w:asciiTheme="minorHAnsi" w:hAnsiTheme="minorHAnsi"/>
        </w:rPr>
        <w:t xml:space="preserve">Reglementet skal gi regler om </w:t>
      </w:r>
    </w:p>
    <w:p w14:paraId="6DE5D50E" w14:textId="77777777" w:rsidR="00A5530A" w:rsidRPr="001009E6" w:rsidRDefault="00A5530A" w:rsidP="00046152">
      <w:pPr>
        <w:pStyle w:val="Default"/>
        <w:numPr>
          <w:ilvl w:val="0"/>
          <w:numId w:val="1"/>
        </w:numPr>
        <w:spacing w:after="30"/>
        <w:rPr>
          <w:rFonts w:asciiTheme="minorHAnsi" w:hAnsiTheme="minorHAnsi"/>
        </w:rPr>
      </w:pPr>
      <w:r>
        <w:rPr>
          <w:rFonts w:asciiTheme="minorHAnsi" w:hAnsiTheme="minorHAnsi"/>
        </w:rPr>
        <w:t>Målsettinger for skolemiljøet</w:t>
      </w:r>
    </w:p>
    <w:p w14:paraId="252B7E69" w14:textId="77777777" w:rsidR="00A5530A" w:rsidRPr="001009E6" w:rsidRDefault="00A5530A" w:rsidP="00046152">
      <w:pPr>
        <w:pStyle w:val="Default"/>
        <w:numPr>
          <w:ilvl w:val="0"/>
          <w:numId w:val="1"/>
        </w:numPr>
        <w:spacing w:after="30"/>
        <w:rPr>
          <w:rFonts w:asciiTheme="minorHAnsi" w:hAnsiTheme="minorHAnsi"/>
        </w:rPr>
      </w:pPr>
      <w:r>
        <w:rPr>
          <w:rFonts w:asciiTheme="minorHAnsi" w:hAnsiTheme="minorHAnsi"/>
        </w:rPr>
        <w:t>Retningslinjer for oppførsel</w:t>
      </w:r>
    </w:p>
    <w:p w14:paraId="109D5398" w14:textId="77777777" w:rsidR="00A5530A" w:rsidRPr="001009E6" w:rsidRDefault="00A5530A" w:rsidP="00046152">
      <w:pPr>
        <w:pStyle w:val="Default"/>
        <w:numPr>
          <w:ilvl w:val="0"/>
          <w:numId w:val="1"/>
        </w:numPr>
        <w:rPr>
          <w:rFonts w:asciiTheme="minorHAnsi" w:hAnsiTheme="minorHAnsi"/>
        </w:rPr>
      </w:pPr>
      <w:r w:rsidRPr="001009E6">
        <w:rPr>
          <w:rFonts w:asciiTheme="minorHAnsi" w:hAnsiTheme="minorHAnsi"/>
        </w:rPr>
        <w:t xml:space="preserve">Konsekvenser av brudd på retningslinjene </w:t>
      </w:r>
    </w:p>
    <w:p w14:paraId="7E9CB2B3" w14:textId="77777777" w:rsidR="00A5530A" w:rsidRPr="001009E6" w:rsidRDefault="00A5530A" w:rsidP="00046152">
      <w:pPr>
        <w:pStyle w:val="Default"/>
        <w:rPr>
          <w:rFonts w:asciiTheme="minorHAnsi" w:hAnsiTheme="minorHAnsi"/>
        </w:rPr>
      </w:pPr>
    </w:p>
    <w:p w14:paraId="5C807DFA" w14:textId="77777777" w:rsidR="00A5530A" w:rsidRPr="001009E6" w:rsidRDefault="00A5530A" w:rsidP="00046152">
      <w:pPr>
        <w:pStyle w:val="Default"/>
        <w:rPr>
          <w:rFonts w:asciiTheme="minorHAnsi" w:hAnsiTheme="minorHAnsi"/>
        </w:rPr>
      </w:pPr>
    </w:p>
    <w:p w14:paraId="486DD0E3" w14:textId="77777777" w:rsidR="00A5530A" w:rsidRPr="001009E6" w:rsidRDefault="00A5530A" w:rsidP="00046152">
      <w:pPr>
        <w:pStyle w:val="Default"/>
        <w:rPr>
          <w:rFonts w:asciiTheme="minorHAnsi" w:hAnsiTheme="minorHAnsi"/>
        </w:rPr>
      </w:pPr>
      <w:r w:rsidRPr="001009E6">
        <w:rPr>
          <w:rFonts w:asciiTheme="minorHAnsi" w:hAnsiTheme="minorHAnsi"/>
          <w:b/>
          <w:bCs/>
        </w:rPr>
        <w:t xml:space="preserve">§ 2 VIRKEOMRÅDE </w:t>
      </w:r>
    </w:p>
    <w:p w14:paraId="37F371FA" w14:textId="77777777" w:rsidR="00A5530A" w:rsidRPr="001009E6" w:rsidRDefault="00A5530A" w:rsidP="00046152">
      <w:pPr>
        <w:pStyle w:val="Default"/>
        <w:rPr>
          <w:rFonts w:asciiTheme="minorHAnsi" w:hAnsiTheme="minorHAnsi"/>
        </w:rPr>
      </w:pPr>
    </w:p>
    <w:p w14:paraId="116851AD" w14:textId="77777777" w:rsidR="00A5530A" w:rsidRPr="001009E6" w:rsidRDefault="00A5530A" w:rsidP="00046152">
      <w:pPr>
        <w:pStyle w:val="Default"/>
        <w:rPr>
          <w:rFonts w:asciiTheme="minorHAnsi" w:hAnsiTheme="minorHAnsi"/>
          <w:color w:val="000000" w:themeColor="text1"/>
        </w:rPr>
      </w:pPr>
      <w:r w:rsidRPr="001009E6">
        <w:rPr>
          <w:rFonts w:asciiTheme="minorHAnsi" w:hAnsiTheme="minorHAnsi"/>
          <w:color w:val="000000" w:themeColor="text1"/>
        </w:rPr>
        <w:t>Ordensreglementet gjelder for alle elever ved skolen i skoletiden</w:t>
      </w:r>
      <w:r>
        <w:rPr>
          <w:rFonts w:asciiTheme="minorHAnsi" w:hAnsiTheme="minorHAnsi"/>
          <w:color w:val="000000" w:themeColor="text1"/>
        </w:rPr>
        <w:t>.</w:t>
      </w:r>
      <w:r w:rsidRPr="001009E6">
        <w:rPr>
          <w:rFonts w:asciiTheme="minorHAnsi" w:hAnsiTheme="minorHAnsi"/>
          <w:color w:val="000000" w:themeColor="text1"/>
        </w:rPr>
        <w:t xml:space="preserve"> Reglementet gjelder også opplæringsformer og aktiviteter som gis under skolens ansvar og regi utenfor skolens område, som for eksempel på studieturer, ekskursjoner og praksis i bedrift. I tillegg gjelder reglementet på skoleveien. </w:t>
      </w:r>
    </w:p>
    <w:p w14:paraId="6A1202C2" w14:textId="77777777" w:rsidR="00A5530A" w:rsidRPr="001009E6" w:rsidRDefault="00A5530A" w:rsidP="00046152">
      <w:pPr>
        <w:pStyle w:val="Default"/>
        <w:rPr>
          <w:rFonts w:asciiTheme="minorHAnsi" w:hAnsiTheme="minorHAnsi"/>
          <w:color w:val="000000" w:themeColor="text1"/>
        </w:rPr>
      </w:pPr>
    </w:p>
    <w:p w14:paraId="5000AD0F" w14:textId="77777777" w:rsidR="00A5530A" w:rsidRPr="001009E6" w:rsidRDefault="00A5530A" w:rsidP="00046152">
      <w:pPr>
        <w:pStyle w:val="Default"/>
        <w:rPr>
          <w:rFonts w:asciiTheme="minorHAnsi" w:hAnsiTheme="minorHAnsi"/>
          <w:color w:val="auto"/>
        </w:rPr>
      </w:pPr>
      <w:r w:rsidRPr="005618B3">
        <w:rPr>
          <w:rFonts w:asciiTheme="minorHAnsi" w:hAnsiTheme="minorHAnsi"/>
          <w:color w:val="auto"/>
        </w:rPr>
        <w:t xml:space="preserve">Krenkelser som skjer utenfor skoletiden og utenfor skolens område, men som har sitt utgangspunkt i </w:t>
      </w:r>
      <w:r w:rsidRPr="001009E6">
        <w:rPr>
          <w:rFonts w:asciiTheme="minorHAnsi" w:hAnsiTheme="minorHAnsi"/>
          <w:color w:val="000000" w:themeColor="text1"/>
        </w:rPr>
        <w:t xml:space="preserve">skolesituasjonen </w:t>
      </w:r>
      <w:r w:rsidRPr="001009E6">
        <w:rPr>
          <w:rFonts w:asciiTheme="minorHAnsi" w:hAnsiTheme="minorHAnsi"/>
        </w:rPr>
        <w:t xml:space="preserve">eller setter preg på den, omfattes av ordensreglementet. </w:t>
      </w:r>
      <w:r w:rsidRPr="001009E6">
        <w:rPr>
          <w:rFonts w:asciiTheme="minorHAnsi" w:hAnsiTheme="minorHAnsi"/>
          <w:color w:val="auto"/>
        </w:rPr>
        <w:t>Ordensreglene gjelder for elevene ved alle de fylkeskommunale videregående skolene i Trøndelag.</w:t>
      </w:r>
    </w:p>
    <w:p w14:paraId="44FBF775" w14:textId="77777777" w:rsidR="00A5530A" w:rsidRPr="001009E6" w:rsidRDefault="00A5530A" w:rsidP="00046152">
      <w:pPr>
        <w:pStyle w:val="Default"/>
        <w:rPr>
          <w:rFonts w:asciiTheme="minorHAnsi" w:hAnsiTheme="minorHAnsi"/>
          <w:color w:val="auto"/>
        </w:rPr>
      </w:pPr>
    </w:p>
    <w:p w14:paraId="115129A2" w14:textId="1895FC84" w:rsidR="00A5530A" w:rsidRPr="00766FED" w:rsidRDefault="00A5530A" w:rsidP="00046152">
      <w:pPr>
        <w:pStyle w:val="Default"/>
        <w:rPr>
          <w:rFonts w:asciiTheme="minorHAnsi" w:hAnsiTheme="minorHAnsi"/>
          <w:color w:val="auto"/>
        </w:rPr>
      </w:pPr>
      <w:r w:rsidRPr="001009E6">
        <w:rPr>
          <w:rFonts w:asciiTheme="minorHAnsi" w:hAnsiTheme="minorHAnsi"/>
          <w:color w:val="auto"/>
        </w:rPr>
        <w:t xml:space="preserve">§ </w:t>
      </w:r>
      <w:r w:rsidR="008A6A88">
        <w:rPr>
          <w:rFonts w:asciiTheme="minorHAnsi" w:hAnsiTheme="minorHAnsi"/>
          <w:color w:val="auto"/>
        </w:rPr>
        <w:t>8</w:t>
      </w:r>
      <w:r w:rsidRPr="001009E6">
        <w:rPr>
          <w:rFonts w:asciiTheme="minorHAnsi" w:hAnsiTheme="minorHAnsi"/>
          <w:color w:val="auto"/>
        </w:rPr>
        <w:t xml:space="preserve"> inneholder eventuelle lokale tilleggsregler for den enkelte skole. I § </w:t>
      </w:r>
      <w:r w:rsidR="00A01009">
        <w:rPr>
          <w:rFonts w:asciiTheme="minorHAnsi" w:hAnsiTheme="minorHAnsi"/>
          <w:color w:val="auto"/>
        </w:rPr>
        <w:t>8</w:t>
      </w:r>
      <w:r w:rsidRPr="001009E6">
        <w:rPr>
          <w:rFonts w:asciiTheme="minorHAnsi" w:hAnsiTheme="minorHAnsi"/>
          <w:color w:val="auto"/>
        </w:rPr>
        <w:t xml:space="preserve"> kan skolenes egne ordensregler knyttes til ordensregler for egne lokaler og spesialrom, internat og hybelhus, samt for håndtering av våpen og annet utstyr som kan volde skade ved feil bruk. </w:t>
      </w:r>
    </w:p>
    <w:p w14:paraId="71B6F56E" w14:textId="77777777" w:rsidR="00A5530A" w:rsidRDefault="00A5530A" w:rsidP="00046152">
      <w:pPr>
        <w:pStyle w:val="Default"/>
        <w:rPr>
          <w:rFonts w:asciiTheme="minorHAnsi" w:hAnsiTheme="minorHAnsi"/>
          <w:b/>
          <w:bCs/>
          <w:color w:val="auto"/>
        </w:rPr>
      </w:pPr>
    </w:p>
    <w:p w14:paraId="12F2650A" w14:textId="77777777" w:rsidR="00A5530A" w:rsidRDefault="00A5530A" w:rsidP="00046152">
      <w:pPr>
        <w:pStyle w:val="Default"/>
        <w:rPr>
          <w:rFonts w:asciiTheme="minorHAnsi" w:hAnsiTheme="minorHAnsi"/>
          <w:b/>
          <w:bCs/>
          <w:color w:val="auto"/>
        </w:rPr>
      </w:pPr>
    </w:p>
    <w:p w14:paraId="781AEFA5" w14:textId="77777777" w:rsidR="00A5530A" w:rsidRDefault="00A5530A" w:rsidP="00046152">
      <w:pPr>
        <w:pStyle w:val="Default"/>
        <w:rPr>
          <w:rFonts w:asciiTheme="minorHAnsi" w:hAnsiTheme="minorHAnsi"/>
          <w:b/>
          <w:bCs/>
          <w:color w:val="auto"/>
        </w:rPr>
      </w:pPr>
    </w:p>
    <w:p w14:paraId="3C6883EE" w14:textId="77777777" w:rsidR="00A5530A" w:rsidRDefault="00A5530A" w:rsidP="00046152">
      <w:pPr>
        <w:pStyle w:val="Default"/>
        <w:rPr>
          <w:rFonts w:asciiTheme="minorHAnsi" w:hAnsiTheme="minorHAnsi"/>
          <w:b/>
          <w:bCs/>
          <w:color w:val="auto"/>
        </w:rPr>
      </w:pPr>
    </w:p>
    <w:p w14:paraId="109A0606" w14:textId="77777777" w:rsidR="00A5530A" w:rsidRPr="001009E6" w:rsidRDefault="00A5530A" w:rsidP="00046152">
      <w:pPr>
        <w:pStyle w:val="Default"/>
        <w:rPr>
          <w:rFonts w:asciiTheme="minorHAnsi" w:hAnsiTheme="minorHAnsi"/>
          <w:color w:val="auto"/>
        </w:rPr>
      </w:pPr>
      <w:r w:rsidRPr="001009E6">
        <w:rPr>
          <w:rFonts w:asciiTheme="minorHAnsi" w:hAnsiTheme="minorHAnsi"/>
          <w:b/>
          <w:bCs/>
          <w:color w:val="auto"/>
        </w:rPr>
        <w:t xml:space="preserve">§ 3 SKOLE- OG LÆRINGSMILJØ </w:t>
      </w:r>
    </w:p>
    <w:p w14:paraId="7FE5CF5F" w14:textId="77777777" w:rsidR="00A5530A" w:rsidRPr="001009E6" w:rsidRDefault="00A5530A" w:rsidP="00046152">
      <w:pPr>
        <w:pStyle w:val="Default"/>
        <w:rPr>
          <w:rFonts w:asciiTheme="minorHAnsi" w:hAnsiTheme="minorHAnsi"/>
          <w:color w:val="auto"/>
        </w:rPr>
      </w:pPr>
    </w:p>
    <w:p w14:paraId="2E515C62"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Et godt skole- og læringsmiljø er grunnleggende for god opplæring. Skolen skal jobbe aktivt og systematisk for å fremme et godt psykososialt miljø, der den enkelte elev skal kunne oppleve arbeidsro, trygghet og sosial tilhørighet. Det er viktig å vise hensyn, respekt og medansvar, og unngå eller hindre atferd som har negativ innvirkning på miljøet. </w:t>
      </w:r>
    </w:p>
    <w:p w14:paraId="0251F299" w14:textId="77777777" w:rsidR="00A5530A" w:rsidRPr="001009E6" w:rsidRDefault="00A5530A" w:rsidP="00046152">
      <w:pPr>
        <w:pStyle w:val="Default"/>
        <w:rPr>
          <w:rFonts w:asciiTheme="minorHAnsi" w:hAnsiTheme="minorHAnsi"/>
          <w:color w:val="auto"/>
        </w:rPr>
      </w:pPr>
    </w:p>
    <w:p w14:paraId="1CD486A4"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Både elever og ansatte på skolen har ansvar for å bidra til et godt skole- og læringsmiljø. </w:t>
      </w:r>
    </w:p>
    <w:p w14:paraId="203DF7C2" w14:textId="77777777" w:rsidR="00A5530A" w:rsidRPr="001009E6" w:rsidRDefault="00A5530A" w:rsidP="00046152">
      <w:pPr>
        <w:pStyle w:val="Default"/>
        <w:rPr>
          <w:rFonts w:asciiTheme="minorHAnsi" w:hAnsiTheme="minorHAnsi"/>
          <w:color w:val="auto"/>
        </w:rPr>
      </w:pPr>
    </w:p>
    <w:p w14:paraId="04567E1C" w14:textId="77777777" w:rsidR="00A5530A" w:rsidRPr="001009E6" w:rsidRDefault="00A5530A" w:rsidP="00046152">
      <w:pPr>
        <w:pStyle w:val="Default"/>
        <w:rPr>
          <w:rFonts w:asciiTheme="minorHAnsi" w:hAnsiTheme="minorHAnsi"/>
          <w:color w:val="auto"/>
        </w:rPr>
      </w:pPr>
      <w:r w:rsidRPr="00542308">
        <w:rPr>
          <w:rFonts w:asciiTheme="minorHAnsi" w:hAnsiTheme="minorHAnsi"/>
          <w:color w:val="000000" w:themeColor="text1"/>
        </w:rPr>
        <w:t>Elevene</w:t>
      </w:r>
      <w:r w:rsidRPr="00413350">
        <w:rPr>
          <w:rFonts w:asciiTheme="minorHAnsi" w:hAnsiTheme="minorHAnsi"/>
          <w:color w:val="FF0000"/>
        </w:rPr>
        <w:t xml:space="preserve"> </w:t>
      </w:r>
      <w:r w:rsidRPr="005618B3">
        <w:rPr>
          <w:rFonts w:asciiTheme="minorHAnsi" w:hAnsiTheme="minorHAnsi"/>
          <w:color w:val="auto"/>
        </w:rPr>
        <w:t xml:space="preserve">skal bli behandlet </w:t>
      </w:r>
      <w:r w:rsidRPr="00542308">
        <w:rPr>
          <w:rFonts w:asciiTheme="minorHAnsi" w:hAnsiTheme="minorHAnsi"/>
          <w:color w:val="000000" w:themeColor="text1"/>
        </w:rPr>
        <w:t>med respekt og omtanke – både fra skolens ansatte og fra medelever.</w:t>
      </w:r>
      <w:r w:rsidRPr="00413350">
        <w:rPr>
          <w:rFonts w:asciiTheme="minorHAnsi" w:hAnsiTheme="minorHAnsi"/>
          <w:color w:val="FF0000"/>
        </w:rPr>
        <w:t xml:space="preserve"> </w:t>
      </w:r>
      <w:r w:rsidRPr="001009E6">
        <w:rPr>
          <w:rFonts w:asciiTheme="minorHAnsi" w:hAnsiTheme="minorHAnsi"/>
          <w:color w:val="auto"/>
        </w:rPr>
        <w:t xml:space="preserve">Det skal være nulltoleranse for krenkelser, mobbing, trakassering og diskriminering. Elevene skal rette seg etter de bestemmelser i lov, reglement og instrukser som til enhver tid gjelder. </w:t>
      </w:r>
    </w:p>
    <w:p w14:paraId="0530A73B" w14:textId="77777777" w:rsidR="00A5530A" w:rsidRPr="001009E6" w:rsidRDefault="00A5530A" w:rsidP="00046152">
      <w:pPr>
        <w:pStyle w:val="Default"/>
        <w:rPr>
          <w:rFonts w:asciiTheme="minorHAnsi" w:hAnsiTheme="minorHAnsi"/>
          <w:color w:val="auto"/>
        </w:rPr>
      </w:pPr>
    </w:p>
    <w:p w14:paraId="368C389C" w14:textId="77777777" w:rsidR="00A5530A" w:rsidRDefault="00A5530A" w:rsidP="00046152">
      <w:pPr>
        <w:pStyle w:val="Default"/>
        <w:rPr>
          <w:rFonts w:asciiTheme="minorHAnsi" w:hAnsiTheme="minorHAnsi"/>
          <w:color w:val="auto"/>
        </w:rPr>
      </w:pPr>
      <w:r w:rsidRPr="001009E6">
        <w:rPr>
          <w:rFonts w:asciiTheme="minorHAnsi" w:hAnsiTheme="minorHAnsi"/>
          <w:color w:val="auto"/>
        </w:rPr>
        <w:t>Elever som gjennom sitt arbeid, oppdrag eller verv blir kjent med taushetsbelagte opplysninger, har taushetsplikt etter Forvaltningsloven § 13 – 13f, samt etter Personopplysningsloven. Taushetsplikten gjelder også etter at eleven har avsluttet videregående opplærin</w:t>
      </w:r>
      <w:r w:rsidRPr="005618B3">
        <w:rPr>
          <w:rFonts w:asciiTheme="minorHAnsi" w:hAnsiTheme="minorHAnsi"/>
          <w:color w:val="auto"/>
        </w:rPr>
        <w:t xml:space="preserve">g. </w:t>
      </w:r>
    </w:p>
    <w:p w14:paraId="3C6478A9" w14:textId="77777777" w:rsidR="00A5530A" w:rsidRPr="001009E6" w:rsidRDefault="00A5530A" w:rsidP="00046152">
      <w:pPr>
        <w:pStyle w:val="Default"/>
        <w:rPr>
          <w:rFonts w:asciiTheme="minorHAnsi" w:hAnsiTheme="minorHAnsi"/>
          <w:color w:val="auto"/>
        </w:rPr>
      </w:pPr>
    </w:p>
    <w:p w14:paraId="7575C9E0" w14:textId="1C436054" w:rsidR="00A5530A" w:rsidRDefault="00A5530A" w:rsidP="00046152">
      <w:pPr>
        <w:pStyle w:val="Default"/>
        <w:rPr>
          <w:rFonts w:asciiTheme="minorHAnsi" w:hAnsiTheme="minorHAnsi"/>
          <w:color w:val="auto"/>
        </w:rPr>
      </w:pPr>
      <w:r w:rsidRPr="001009E6">
        <w:rPr>
          <w:rFonts w:asciiTheme="minorHAnsi" w:hAnsiTheme="minorHAnsi"/>
          <w:color w:val="auto"/>
        </w:rPr>
        <w:t>Det skal være åpenhet</w:t>
      </w:r>
      <w:r w:rsidR="0024118F" w:rsidRPr="005B35F2">
        <w:rPr>
          <w:rFonts w:asciiTheme="minorHAnsi" w:hAnsiTheme="minorHAnsi"/>
          <w:color w:val="auto"/>
        </w:rPr>
        <w:t>, god dialog</w:t>
      </w:r>
      <w:r w:rsidRPr="005B35F2">
        <w:rPr>
          <w:rFonts w:asciiTheme="minorHAnsi" w:hAnsiTheme="minorHAnsi"/>
          <w:color w:val="auto"/>
        </w:rPr>
        <w:t xml:space="preserve"> og </w:t>
      </w:r>
      <w:r w:rsidRPr="001009E6">
        <w:rPr>
          <w:rFonts w:asciiTheme="minorHAnsi" w:hAnsiTheme="minorHAnsi"/>
          <w:color w:val="auto"/>
        </w:rPr>
        <w:t xml:space="preserve">kommunikasjon mellom elever, skole og foresatte. Problematiske situasjoner skal alltid tas opp og drøftes. </w:t>
      </w:r>
    </w:p>
    <w:p w14:paraId="2D6AD6DD" w14:textId="76C1B991" w:rsidR="00853474" w:rsidRDefault="00853474" w:rsidP="00046152">
      <w:pPr>
        <w:pStyle w:val="Default"/>
        <w:rPr>
          <w:rFonts w:asciiTheme="minorHAnsi" w:hAnsiTheme="minorHAnsi"/>
          <w:color w:val="auto"/>
        </w:rPr>
      </w:pPr>
    </w:p>
    <w:p w14:paraId="42CE9873" w14:textId="77777777" w:rsidR="00A5530A" w:rsidRPr="001009E6" w:rsidRDefault="00A5530A" w:rsidP="00046152">
      <w:pPr>
        <w:pStyle w:val="Default"/>
        <w:rPr>
          <w:rFonts w:asciiTheme="minorHAnsi" w:hAnsiTheme="minorHAnsi"/>
          <w:b/>
          <w:bCs/>
          <w:color w:val="auto"/>
        </w:rPr>
      </w:pPr>
    </w:p>
    <w:p w14:paraId="0ABB5A35" w14:textId="77777777" w:rsidR="00A5530A" w:rsidRPr="001009E6" w:rsidRDefault="00A5530A" w:rsidP="00046152">
      <w:pPr>
        <w:pStyle w:val="Default"/>
        <w:rPr>
          <w:rFonts w:asciiTheme="minorHAnsi" w:hAnsiTheme="minorHAnsi"/>
          <w:b/>
          <w:bCs/>
          <w:color w:val="auto"/>
        </w:rPr>
      </w:pPr>
    </w:p>
    <w:p w14:paraId="50806258" w14:textId="77777777" w:rsidR="00A5530A" w:rsidRPr="001009E6" w:rsidRDefault="00A5530A" w:rsidP="00046152">
      <w:pPr>
        <w:pStyle w:val="Default"/>
        <w:rPr>
          <w:rFonts w:asciiTheme="minorHAnsi" w:hAnsiTheme="minorHAnsi"/>
          <w:color w:val="auto"/>
        </w:rPr>
      </w:pPr>
      <w:r w:rsidRPr="001009E6">
        <w:rPr>
          <w:rFonts w:asciiTheme="minorHAnsi" w:hAnsiTheme="minorHAnsi"/>
          <w:b/>
          <w:bCs/>
          <w:color w:val="auto"/>
        </w:rPr>
        <w:t xml:space="preserve">§ 4 ORDEN </w:t>
      </w:r>
    </w:p>
    <w:p w14:paraId="6849A18F" w14:textId="77777777" w:rsidR="00A5530A" w:rsidRPr="001009E6" w:rsidRDefault="00A5530A" w:rsidP="00046152">
      <w:pPr>
        <w:pStyle w:val="Default"/>
        <w:rPr>
          <w:rFonts w:asciiTheme="minorHAnsi" w:hAnsiTheme="minorHAnsi"/>
          <w:color w:val="auto"/>
        </w:rPr>
      </w:pPr>
    </w:p>
    <w:p w14:paraId="6BC7D1C0"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Elevene skal ha god orden. Det innebærer å </w:t>
      </w:r>
    </w:p>
    <w:p w14:paraId="64E42633" w14:textId="3A10BB22" w:rsidR="008960FC" w:rsidRPr="005B35F2" w:rsidRDefault="00796E91" w:rsidP="00046152">
      <w:pPr>
        <w:pStyle w:val="Default"/>
        <w:numPr>
          <w:ilvl w:val="0"/>
          <w:numId w:val="2"/>
        </w:numPr>
        <w:spacing w:after="32"/>
        <w:rPr>
          <w:rFonts w:asciiTheme="minorHAnsi" w:hAnsiTheme="minorHAnsi"/>
          <w:color w:val="auto"/>
        </w:rPr>
      </w:pPr>
      <w:r w:rsidRPr="005B35F2">
        <w:rPr>
          <w:rFonts w:asciiTheme="minorHAnsi" w:hAnsiTheme="minorHAnsi"/>
          <w:color w:val="auto"/>
        </w:rPr>
        <w:t xml:space="preserve">møte presis på skolen og </w:t>
      </w:r>
      <w:r w:rsidR="008960FC" w:rsidRPr="005B35F2">
        <w:rPr>
          <w:rFonts w:asciiTheme="minorHAnsi" w:hAnsiTheme="minorHAnsi"/>
          <w:color w:val="auto"/>
        </w:rPr>
        <w:t>være til stede i</w:t>
      </w:r>
      <w:r w:rsidRPr="005B35F2">
        <w:rPr>
          <w:rFonts w:asciiTheme="minorHAnsi" w:hAnsiTheme="minorHAnsi"/>
          <w:color w:val="auto"/>
        </w:rPr>
        <w:t xml:space="preserve"> </w:t>
      </w:r>
      <w:r w:rsidR="002A1825" w:rsidRPr="005B35F2">
        <w:rPr>
          <w:rFonts w:asciiTheme="minorHAnsi" w:hAnsiTheme="minorHAnsi"/>
          <w:color w:val="auto"/>
        </w:rPr>
        <w:t xml:space="preserve">hele </w:t>
      </w:r>
      <w:r w:rsidRPr="005B35F2">
        <w:rPr>
          <w:rFonts w:asciiTheme="minorHAnsi" w:hAnsiTheme="minorHAnsi"/>
          <w:color w:val="auto"/>
        </w:rPr>
        <w:t>undervisnin</w:t>
      </w:r>
      <w:r w:rsidR="002A1825" w:rsidRPr="005B35F2">
        <w:rPr>
          <w:rFonts w:asciiTheme="minorHAnsi" w:hAnsiTheme="minorHAnsi"/>
          <w:color w:val="auto"/>
        </w:rPr>
        <w:t>gstiden</w:t>
      </w:r>
      <w:r w:rsidRPr="005B35F2">
        <w:rPr>
          <w:rFonts w:asciiTheme="minorHAnsi" w:hAnsiTheme="minorHAnsi"/>
          <w:color w:val="auto"/>
        </w:rPr>
        <w:t xml:space="preserve">. Dersom eleven </w:t>
      </w:r>
      <w:r w:rsidR="002538BB" w:rsidRPr="005B35F2">
        <w:rPr>
          <w:rFonts w:asciiTheme="minorHAnsi" w:hAnsiTheme="minorHAnsi"/>
          <w:color w:val="auto"/>
        </w:rPr>
        <w:t xml:space="preserve">uten gyldig grunn </w:t>
      </w:r>
      <w:r w:rsidRPr="005B35F2">
        <w:rPr>
          <w:rFonts w:asciiTheme="minorHAnsi" w:hAnsiTheme="minorHAnsi"/>
          <w:color w:val="auto"/>
        </w:rPr>
        <w:t>har mer enn 1</w:t>
      </w:r>
      <w:r w:rsidR="008960FC" w:rsidRPr="005B35F2">
        <w:rPr>
          <w:rFonts w:asciiTheme="minorHAnsi" w:hAnsiTheme="minorHAnsi"/>
          <w:color w:val="auto"/>
        </w:rPr>
        <w:t>5</w:t>
      </w:r>
      <w:r w:rsidRPr="005B35F2">
        <w:rPr>
          <w:rFonts w:asciiTheme="minorHAnsi" w:hAnsiTheme="minorHAnsi"/>
          <w:color w:val="auto"/>
        </w:rPr>
        <w:t xml:space="preserve"> minutter fravær i løpet av </w:t>
      </w:r>
      <w:r w:rsidR="00AC3DBC" w:rsidRPr="005B35F2">
        <w:rPr>
          <w:rFonts w:asciiTheme="minorHAnsi" w:hAnsiTheme="minorHAnsi"/>
          <w:color w:val="auto"/>
        </w:rPr>
        <w:t>en time</w:t>
      </w:r>
      <w:r w:rsidRPr="005B35F2">
        <w:rPr>
          <w:rFonts w:asciiTheme="minorHAnsi" w:hAnsiTheme="minorHAnsi"/>
          <w:color w:val="auto"/>
        </w:rPr>
        <w:t>, skal det føres fravær for en hel time</w:t>
      </w:r>
      <w:r w:rsidR="00FC4155" w:rsidRPr="005B35F2">
        <w:rPr>
          <w:rStyle w:val="Fotnotereferanse"/>
          <w:rFonts w:asciiTheme="minorHAnsi" w:hAnsiTheme="minorHAnsi"/>
          <w:color w:val="auto"/>
        </w:rPr>
        <w:footnoteReference w:id="2"/>
      </w:r>
    </w:p>
    <w:p w14:paraId="3C42C0A3" w14:textId="0C2AE6C7" w:rsidR="00A5530A" w:rsidRPr="005B35F2" w:rsidRDefault="00A5530A" w:rsidP="00046152">
      <w:pPr>
        <w:pStyle w:val="Default"/>
        <w:numPr>
          <w:ilvl w:val="0"/>
          <w:numId w:val="2"/>
        </w:numPr>
        <w:spacing w:after="32"/>
        <w:rPr>
          <w:rFonts w:asciiTheme="minorHAnsi" w:hAnsiTheme="minorHAnsi"/>
          <w:color w:val="auto"/>
        </w:rPr>
      </w:pPr>
      <w:r w:rsidRPr="005B35F2">
        <w:rPr>
          <w:rFonts w:asciiTheme="minorHAnsi" w:hAnsiTheme="minorHAnsi"/>
          <w:color w:val="auto"/>
        </w:rPr>
        <w:t>varsle/levere søknad til kontaktlærer/faglærer dersom de er forhindret fra å møte til opplæringen</w:t>
      </w:r>
    </w:p>
    <w:p w14:paraId="20D93BE1" w14:textId="77777777" w:rsidR="004C7A76" w:rsidRPr="005B35F2" w:rsidRDefault="004C7A76" w:rsidP="00046152">
      <w:pPr>
        <w:pStyle w:val="Default"/>
        <w:numPr>
          <w:ilvl w:val="0"/>
          <w:numId w:val="2"/>
        </w:numPr>
        <w:spacing w:after="32"/>
        <w:rPr>
          <w:rFonts w:asciiTheme="minorHAnsi" w:hAnsiTheme="minorHAnsi"/>
          <w:color w:val="auto"/>
        </w:rPr>
      </w:pPr>
      <w:r w:rsidRPr="005B35F2">
        <w:rPr>
          <w:rFonts w:asciiTheme="minorHAnsi" w:hAnsiTheme="minorHAnsi"/>
          <w:color w:val="auto"/>
        </w:rPr>
        <w:t>gi beskjed om/levere gyldig dokumentasjon ved sykefravær</w:t>
      </w:r>
    </w:p>
    <w:p w14:paraId="55D41235" w14:textId="2AA51673" w:rsidR="00A5530A" w:rsidRPr="001009E6" w:rsidRDefault="00A5530A" w:rsidP="00046152">
      <w:pPr>
        <w:pStyle w:val="Default"/>
        <w:numPr>
          <w:ilvl w:val="0"/>
          <w:numId w:val="2"/>
        </w:numPr>
        <w:spacing w:after="32"/>
        <w:rPr>
          <w:rFonts w:asciiTheme="minorHAnsi" w:hAnsiTheme="minorHAnsi"/>
          <w:color w:val="000000" w:themeColor="text1"/>
        </w:rPr>
      </w:pPr>
      <w:r w:rsidRPr="005B35F2">
        <w:rPr>
          <w:rFonts w:asciiTheme="minorHAnsi" w:hAnsiTheme="minorHAnsi"/>
          <w:color w:val="auto"/>
        </w:rPr>
        <w:t>være til</w:t>
      </w:r>
      <w:r w:rsidR="007D027D" w:rsidRPr="005B35F2">
        <w:rPr>
          <w:rFonts w:asciiTheme="minorHAnsi" w:hAnsiTheme="minorHAnsi"/>
          <w:color w:val="auto"/>
        </w:rPr>
        <w:t xml:space="preserve"> </w:t>
      </w:r>
      <w:r w:rsidRPr="005B35F2">
        <w:rPr>
          <w:rFonts w:asciiTheme="minorHAnsi" w:hAnsiTheme="minorHAnsi"/>
          <w:color w:val="auto"/>
        </w:rPr>
        <w:t xml:space="preserve">stede på skolen med mindre det er nødvendig med </w:t>
      </w:r>
      <w:r w:rsidRPr="001009E6">
        <w:rPr>
          <w:rFonts w:asciiTheme="minorHAnsi" w:hAnsiTheme="minorHAnsi"/>
          <w:color w:val="000000" w:themeColor="text1"/>
        </w:rPr>
        <w:t>fravær på grunn av sykdom eller spesielle forhold. Ferieturer re</w:t>
      </w:r>
      <w:r>
        <w:rPr>
          <w:rFonts w:asciiTheme="minorHAnsi" w:hAnsiTheme="minorHAnsi"/>
          <w:color w:val="000000" w:themeColor="text1"/>
        </w:rPr>
        <w:t>gnes ikke som nødvendig fravær</w:t>
      </w:r>
    </w:p>
    <w:p w14:paraId="43CB6CEC" w14:textId="77777777" w:rsidR="00A5530A" w:rsidRPr="001009E6" w:rsidRDefault="00A5530A" w:rsidP="00046152">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ha med seg nødvendige læremidler og utstyr </w:t>
      </w:r>
    </w:p>
    <w:p w14:paraId="6E1E6243" w14:textId="77777777" w:rsidR="00A5530A" w:rsidRPr="001009E6" w:rsidRDefault="00A5530A" w:rsidP="00046152">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bidra til å holde det rent og ryddig på skolens område </w:t>
      </w:r>
    </w:p>
    <w:p w14:paraId="1EAC9DF3" w14:textId="77777777" w:rsidR="00A5530A" w:rsidRPr="001009E6" w:rsidRDefault="00A5530A" w:rsidP="00046152">
      <w:pPr>
        <w:pStyle w:val="Default"/>
        <w:numPr>
          <w:ilvl w:val="0"/>
          <w:numId w:val="2"/>
        </w:numPr>
        <w:spacing w:after="32"/>
        <w:rPr>
          <w:rFonts w:asciiTheme="minorHAnsi" w:hAnsiTheme="minorHAnsi"/>
          <w:color w:val="auto"/>
        </w:rPr>
      </w:pPr>
      <w:r w:rsidRPr="001009E6">
        <w:rPr>
          <w:rFonts w:asciiTheme="minorHAnsi" w:hAnsiTheme="minorHAnsi"/>
          <w:color w:val="auto"/>
        </w:rPr>
        <w:t xml:space="preserve">levere pålagt arbeid til avtalt tid </w:t>
      </w:r>
    </w:p>
    <w:p w14:paraId="5F34459F" w14:textId="77777777" w:rsidR="00A5530A" w:rsidRPr="001009E6" w:rsidRDefault="00A5530A" w:rsidP="00046152">
      <w:pPr>
        <w:pStyle w:val="Default"/>
        <w:numPr>
          <w:ilvl w:val="0"/>
          <w:numId w:val="2"/>
        </w:numPr>
        <w:rPr>
          <w:rFonts w:asciiTheme="minorHAnsi" w:hAnsiTheme="minorHAnsi"/>
          <w:color w:val="auto"/>
        </w:rPr>
      </w:pPr>
      <w:r w:rsidRPr="001009E6">
        <w:rPr>
          <w:rFonts w:asciiTheme="minorHAnsi" w:hAnsiTheme="minorHAnsi"/>
          <w:color w:val="auto"/>
        </w:rPr>
        <w:t>følge fylkeskommunens gjeldende reglement for IT</w:t>
      </w:r>
    </w:p>
    <w:p w14:paraId="534B04D7" w14:textId="77777777" w:rsidR="00D27418" w:rsidRDefault="00D27418" w:rsidP="003F6C6B">
      <w:pPr>
        <w:spacing w:after="200" w:line="276" w:lineRule="auto"/>
        <w:rPr>
          <w:rFonts w:asciiTheme="minorHAnsi" w:hAnsiTheme="minorHAnsi"/>
          <w:b/>
          <w:bCs/>
        </w:rPr>
      </w:pPr>
    </w:p>
    <w:p w14:paraId="3C5CD8FC" w14:textId="4AB31575" w:rsidR="00A5530A" w:rsidRPr="003F6C6B" w:rsidRDefault="00A5530A" w:rsidP="003F6C6B">
      <w:pPr>
        <w:spacing w:after="200" w:line="276" w:lineRule="auto"/>
        <w:rPr>
          <w:rFonts w:asciiTheme="minorHAnsi" w:hAnsiTheme="minorHAnsi" w:cs="Arial"/>
          <w:b/>
          <w:bCs/>
          <w:sz w:val="24"/>
          <w:szCs w:val="24"/>
        </w:rPr>
      </w:pPr>
      <w:r w:rsidRPr="001009E6">
        <w:rPr>
          <w:rFonts w:asciiTheme="minorHAnsi" w:hAnsiTheme="minorHAnsi"/>
          <w:b/>
          <w:bCs/>
        </w:rPr>
        <w:t xml:space="preserve">§ 5 OPPFØRSEL </w:t>
      </w:r>
    </w:p>
    <w:p w14:paraId="50FD1529" w14:textId="77777777" w:rsidR="00A5530A" w:rsidRPr="001009E6" w:rsidRDefault="00A5530A" w:rsidP="00046152">
      <w:pPr>
        <w:pStyle w:val="Default"/>
        <w:rPr>
          <w:rFonts w:asciiTheme="minorHAnsi" w:hAnsiTheme="minorHAnsi"/>
          <w:color w:val="auto"/>
        </w:rPr>
      </w:pPr>
    </w:p>
    <w:p w14:paraId="1821A907"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Elevene skal ha god oppførsel. Det innebærer å </w:t>
      </w:r>
    </w:p>
    <w:p w14:paraId="5E5E30EE" w14:textId="77777777" w:rsidR="00A5530A" w:rsidRPr="001009E6" w:rsidRDefault="00A5530A" w:rsidP="00046152">
      <w:pPr>
        <w:pStyle w:val="Default"/>
        <w:numPr>
          <w:ilvl w:val="0"/>
          <w:numId w:val="3"/>
        </w:numPr>
        <w:spacing w:after="30"/>
        <w:rPr>
          <w:rFonts w:asciiTheme="minorHAnsi" w:hAnsiTheme="minorHAnsi"/>
          <w:color w:val="000000" w:themeColor="text1"/>
        </w:rPr>
      </w:pPr>
      <w:r w:rsidRPr="001009E6">
        <w:rPr>
          <w:rFonts w:asciiTheme="minorHAnsi" w:hAnsiTheme="minorHAnsi"/>
          <w:color w:val="000000" w:themeColor="text1"/>
        </w:rPr>
        <w:t>opptre ærlig, høflig og h</w:t>
      </w:r>
      <w:r>
        <w:rPr>
          <w:rFonts w:asciiTheme="minorHAnsi" w:hAnsiTheme="minorHAnsi"/>
          <w:color w:val="000000" w:themeColor="text1"/>
        </w:rPr>
        <w:t>yggelig</w:t>
      </w:r>
    </w:p>
    <w:p w14:paraId="5E880DED" w14:textId="77777777" w:rsidR="00A5530A" w:rsidRPr="001009E6" w:rsidRDefault="00A5530A" w:rsidP="00046152">
      <w:pPr>
        <w:pStyle w:val="Default"/>
        <w:numPr>
          <w:ilvl w:val="0"/>
          <w:numId w:val="3"/>
        </w:numPr>
        <w:rPr>
          <w:rFonts w:asciiTheme="minorHAnsi" w:hAnsiTheme="minorHAnsi"/>
          <w:color w:val="000000" w:themeColor="text1"/>
        </w:rPr>
      </w:pPr>
      <w:r w:rsidRPr="001009E6">
        <w:rPr>
          <w:rFonts w:asciiTheme="minorHAnsi" w:hAnsiTheme="minorHAnsi"/>
          <w:color w:val="000000" w:themeColor="text1"/>
        </w:rPr>
        <w:t>behandle medelever, lærer</w:t>
      </w:r>
      <w:r>
        <w:rPr>
          <w:rFonts w:asciiTheme="minorHAnsi" w:hAnsiTheme="minorHAnsi"/>
          <w:color w:val="000000" w:themeColor="text1"/>
        </w:rPr>
        <w:t>e og andre ansatte med respekt</w:t>
      </w:r>
    </w:p>
    <w:p w14:paraId="248B136B" w14:textId="77777777" w:rsidR="00A5530A" w:rsidRPr="005618B3" w:rsidRDefault="00A5530A" w:rsidP="00046152">
      <w:pPr>
        <w:pStyle w:val="Default"/>
        <w:numPr>
          <w:ilvl w:val="0"/>
          <w:numId w:val="3"/>
        </w:numPr>
        <w:spacing w:after="32"/>
        <w:rPr>
          <w:rFonts w:asciiTheme="minorHAnsi" w:hAnsiTheme="minorHAnsi"/>
          <w:color w:val="auto"/>
        </w:rPr>
      </w:pPr>
      <w:r w:rsidRPr="001009E6">
        <w:rPr>
          <w:rFonts w:asciiTheme="minorHAnsi" w:hAnsiTheme="minorHAnsi"/>
          <w:color w:val="auto"/>
        </w:rPr>
        <w:t>delta aktivt i opplæringen</w:t>
      </w:r>
    </w:p>
    <w:p w14:paraId="0674ACF1" w14:textId="77777777" w:rsidR="00A5530A" w:rsidRDefault="00A5530A" w:rsidP="00046152">
      <w:pPr>
        <w:pStyle w:val="Default"/>
        <w:numPr>
          <w:ilvl w:val="0"/>
          <w:numId w:val="3"/>
        </w:numPr>
        <w:rPr>
          <w:rFonts w:asciiTheme="minorHAnsi" w:hAnsiTheme="minorHAnsi"/>
          <w:color w:val="auto"/>
        </w:rPr>
      </w:pPr>
      <w:r w:rsidRPr="001009E6">
        <w:rPr>
          <w:rFonts w:asciiTheme="minorHAnsi" w:hAnsiTheme="minorHAnsi"/>
          <w:color w:val="auto"/>
        </w:rPr>
        <w:t xml:space="preserve">vise respekt </w:t>
      </w:r>
      <w:r>
        <w:rPr>
          <w:rFonts w:asciiTheme="minorHAnsi" w:hAnsiTheme="minorHAnsi"/>
          <w:color w:val="auto"/>
        </w:rPr>
        <w:t>for skolens og andres eiendeler</w:t>
      </w:r>
    </w:p>
    <w:p w14:paraId="451B4E73" w14:textId="77777777" w:rsidR="00A5530A" w:rsidRPr="00766FED" w:rsidRDefault="00A5530A" w:rsidP="00046152">
      <w:pPr>
        <w:pStyle w:val="Listeavsnitt"/>
        <w:numPr>
          <w:ilvl w:val="0"/>
          <w:numId w:val="3"/>
        </w:numPr>
        <w:rPr>
          <w:rFonts w:cs="Arial"/>
          <w:sz w:val="24"/>
          <w:szCs w:val="24"/>
        </w:rPr>
      </w:pPr>
      <w:r w:rsidRPr="00766FED">
        <w:rPr>
          <w:rFonts w:cs="Arial"/>
          <w:sz w:val="24"/>
          <w:szCs w:val="24"/>
        </w:rPr>
        <w:t>rette seg etter de bestemmelser i lov, reglement og instrukser som til enhver tid gjelder</w:t>
      </w:r>
    </w:p>
    <w:p w14:paraId="439D74C2" w14:textId="77777777" w:rsidR="00A5530A" w:rsidRPr="001009E6" w:rsidRDefault="00A5530A" w:rsidP="00046152">
      <w:pPr>
        <w:pStyle w:val="Default"/>
        <w:rPr>
          <w:rFonts w:asciiTheme="minorHAnsi" w:hAnsiTheme="minorHAnsi"/>
          <w:color w:val="auto"/>
        </w:rPr>
      </w:pPr>
    </w:p>
    <w:p w14:paraId="0A950E4C" w14:textId="77777777" w:rsidR="00A5530A" w:rsidRPr="001009E6" w:rsidRDefault="00A5530A" w:rsidP="00046152">
      <w:pPr>
        <w:pStyle w:val="Default"/>
        <w:rPr>
          <w:rFonts w:asciiTheme="minorHAnsi" w:hAnsiTheme="minorHAnsi"/>
          <w:color w:val="auto"/>
        </w:rPr>
      </w:pPr>
    </w:p>
    <w:p w14:paraId="13522898"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Elevene skal </w:t>
      </w:r>
      <w:r w:rsidRPr="001009E6">
        <w:rPr>
          <w:rFonts w:asciiTheme="minorHAnsi" w:hAnsiTheme="minorHAnsi"/>
          <w:i/>
          <w:iCs/>
          <w:color w:val="auto"/>
        </w:rPr>
        <w:t xml:space="preserve">ikke: </w:t>
      </w:r>
    </w:p>
    <w:p w14:paraId="51EBFE6C" w14:textId="77777777" w:rsidR="00A5530A" w:rsidRDefault="00A5530A" w:rsidP="00046152">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mobbe eller på andre måter krenke andre</w:t>
      </w:r>
    </w:p>
    <w:p w14:paraId="658C5FB5" w14:textId="77777777" w:rsidR="00A5530A" w:rsidRPr="001042C8" w:rsidRDefault="00A5530A" w:rsidP="00046152">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røyke, snuse</w:t>
      </w:r>
      <w:r>
        <w:rPr>
          <w:rFonts w:asciiTheme="minorHAnsi" w:hAnsiTheme="minorHAnsi"/>
          <w:color w:val="000000" w:themeColor="text1"/>
        </w:rPr>
        <w:t>, innta</w:t>
      </w:r>
      <w:r w:rsidRPr="001042C8">
        <w:rPr>
          <w:rFonts w:asciiTheme="minorHAnsi" w:hAnsiTheme="minorHAnsi"/>
          <w:color w:val="000000" w:themeColor="text1"/>
        </w:rPr>
        <w:t xml:space="preserve"> eller være påvirket av rusmidler på skolens område, eller på andre undervisningsarenaer i skoletida. Elektroniske sigaretter er ikke tillatt. Forbudet mot bruk av tobakk og/eller e-sigaretter gjelder i skoletida, uavhengig av sted.</w:t>
      </w:r>
    </w:p>
    <w:p w14:paraId="554080DD" w14:textId="5AED196F" w:rsidR="00A5530A" w:rsidRPr="001009E6" w:rsidRDefault="00A5530A" w:rsidP="00046152">
      <w:pPr>
        <w:pStyle w:val="Default"/>
        <w:numPr>
          <w:ilvl w:val="0"/>
          <w:numId w:val="4"/>
        </w:numPr>
        <w:spacing w:after="32"/>
        <w:rPr>
          <w:rFonts w:asciiTheme="minorHAnsi" w:hAnsiTheme="minorHAnsi"/>
          <w:color w:val="auto"/>
        </w:rPr>
      </w:pPr>
      <w:r w:rsidRPr="001009E6">
        <w:rPr>
          <w:rFonts w:asciiTheme="minorHAnsi" w:hAnsiTheme="minorHAnsi"/>
          <w:color w:val="auto"/>
        </w:rPr>
        <w:t xml:space="preserve">ha med seg våpen eller gjenstander som er egnet til å skade, skremme eller true andre. Egne regler gjelder på skoler som i undervisningen bruker våpen og annet utstyr </w:t>
      </w:r>
      <w:r>
        <w:rPr>
          <w:rFonts w:asciiTheme="minorHAnsi" w:hAnsiTheme="minorHAnsi"/>
          <w:color w:val="auto"/>
        </w:rPr>
        <w:t xml:space="preserve">som kan medføre skade – </w:t>
      </w:r>
      <w:proofErr w:type="spellStart"/>
      <w:r>
        <w:rPr>
          <w:rFonts w:asciiTheme="minorHAnsi" w:hAnsiTheme="minorHAnsi"/>
          <w:color w:val="auto"/>
        </w:rPr>
        <w:t>jf</w:t>
      </w:r>
      <w:proofErr w:type="spellEnd"/>
      <w:r>
        <w:rPr>
          <w:rFonts w:asciiTheme="minorHAnsi" w:hAnsiTheme="minorHAnsi"/>
          <w:color w:val="auto"/>
        </w:rPr>
        <w:t xml:space="preserve"> § </w:t>
      </w:r>
      <w:r w:rsidR="004B48CA">
        <w:rPr>
          <w:rFonts w:asciiTheme="minorHAnsi" w:hAnsiTheme="minorHAnsi"/>
          <w:color w:val="auto"/>
        </w:rPr>
        <w:t>8</w:t>
      </w:r>
    </w:p>
    <w:p w14:paraId="269C7D85" w14:textId="469E387F" w:rsidR="00A5530A" w:rsidRPr="005B35F2" w:rsidRDefault="0031528A" w:rsidP="00046152">
      <w:pPr>
        <w:pStyle w:val="Default"/>
        <w:numPr>
          <w:ilvl w:val="0"/>
          <w:numId w:val="4"/>
        </w:numPr>
        <w:spacing w:after="32"/>
        <w:rPr>
          <w:rFonts w:asciiTheme="minorHAnsi" w:hAnsiTheme="minorHAnsi"/>
          <w:color w:val="auto"/>
        </w:rPr>
      </w:pPr>
      <w:r w:rsidRPr="005B35F2">
        <w:rPr>
          <w:rFonts w:asciiTheme="minorHAnsi" w:hAnsiTheme="minorHAnsi"/>
          <w:color w:val="auto"/>
        </w:rPr>
        <w:t>jukse</w:t>
      </w:r>
      <w:r w:rsidR="00A5530A" w:rsidRPr="005B35F2">
        <w:rPr>
          <w:rFonts w:asciiTheme="minorHAnsi" w:hAnsiTheme="minorHAnsi"/>
          <w:color w:val="auto"/>
        </w:rPr>
        <w:t xml:space="preserve"> eller forsøke å </w:t>
      </w:r>
      <w:r w:rsidRPr="005B35F2">
        <w:rPr>
          <w:rFonts w:asciiTheme="minorHAnsi" w:hAnsiTheme="minorHAnsi"/>
          <w:color w:val="auto"/>
        </w:rPr>
        <w:t>jukse</w:t>
      </w:r>
      <w:r w:rsidR="00A5530A" w:rsidRPr="005B35F2">
        <w:rPr>
          <w:rFonts w:asciiTheme="minorHAnsi" w:hAnsiTheme="minorHAnsi"/>
          <w:color w:val="auto"/>
        </w:rPr>
        <w:t xml:space="preserve"> på prøver eller innleveringer</w:t>
      </w:r>
    </w:p>
    <w:p w14:paraId="5C882BFC" w14:textId="77777777" w:rsidR="00A5530A" w:rsidRPr="005B35F2" w:rsidRDefault="00A5530A" w:rsidP="00046152">
      <w:pPr>
        <w:pStyle w:val="Default"/>
        <w:numPr>
          <w:ilvl w:val="0"/>
          <w:numId w:val="4"/>
        </w:numPr>
        <w:spacing w:after="32"/>
        <w:rPr>
          <w:rFonts w:asciiTheme="minorHAnsi" w:hAnsiTheme="minorHAnsi"/>
          <w:color w:val="auto"/>
        </w:rPr>
      </w:pPr>
      <w:r w:rsidRPr="005B35F2">
        <w:rPr>
          <w:rFonts w:asciiTheme="minorHAnsi" w:hAnsiTheme="minorHAnsi"/>
          <w:color w:val="auto"/>
        </w:rPr>
        <w:t>bruke skolens nettressurser til å laste ned, lese eller spre pornografisk, rasistisk eller annet materiale som virker krenkende på medelever eller skolens personale</w:t>
      </w:r>
    </w:p>
    <w:p w14:paraId="6F0C4620" w14:textId="2217DDE0" w:rsidR="00A5530A" w:rsidRPr="005B35F2" w:rsidRDefault="00A5530A" w:rsidP="00046152">
      <w:pPr>
        <w:pStyle w:val="Default"/>
        <w:numPr>
          <w:ilvl w:val="0"/>
          <w:numId w:val="4"/>
        </w:numPr>
        <w:rPr>
          <w:rFonts w:asciiTheme="minorHAnsi" w:hAnsiTheme="minorHAnsi"/>
          <w:color w:val="auto"/>
        </w:rPr>
      </w:pPr>
      <w:r w:rsidRPr="440AA35D">
        <w:rPr>
          <w:rFonts w:asciiTheme="minorHAnsi" w:hAnsiTheme="minorHAnsi"/>
          <w:color w:val="auto"/>
        </w:rPr>
        <w:t>bruke mobiltelefoner, PC-er og annet elektronisk utstyr på en slik måte at det virker forstyrrende på opplæringen eller krenkende overfor medmennesker</w:t>
      </w:r>
    </w:p>
    <w:p w14:paraId="08A7A754" w14:textId="688E3979" w:rsidR="00526C72" w:rsidRPr="005B35F2" w:rsidRDefault="00932FD3" w:rsidP="00046152">
      <w:pPr>
        <w:pStyle w:val="Default"/>
        <w:numPr>
          <w:ilvl w:val="0"/>
          <w:numId w:val="4"/>
        </w:numPr>
        <w:rPr>
          <w:rFonts w:asciiTheme="minorHAnsi" w:hAnsiTheme="minorHAnsi"/>
          <w:color w:val="auto"/>
        </w:rPr>
      </w:pPr>
      <w:r w:rsidRPr="440AA35D">
        <w:rPr>
          <w:rFonts w:asciiTheme="minorHAnsi" w:hAnsiTheme="minorHAnsi"/>
          <w:color w:val="auto"/>
        </w:rPr>
        <w:t>dele film eller bilder av ansatte eller medelever</w:t>
      </w:r>
      <w:r w:rsidR="00184357" w:rsidRPr="440AA35D">
        <w:rPr>
          <w:rFonts w:asciiTheme="minorHAnsi" w:hAnsiTheme="minorHAnsi"/>
          <w:color w:val="auto"/>
        </w:rPr>
        <w:t xml:space="preserve"> uten </w:t>
      </w:r>
      <w:r w:rsidR="009F0586" w:rsidRPr="440AA35D">
        <w:rPr>
          <w:rFonts w:asciiTheme="minorHAnsi" w:hAnsiTheme="minorHAnsi"/>
          <w:color w:val="auto"/>
        </w:rPr>
        <w:t xml:space="preserve">først å ha fått </w:t>
      </w:r>
      <w:r w:rsidR="00D03931" w:rsidRPr="440AA35D">
        <w:rPr>
          <w:rFonts w:asciiTheme="minorHAnsi" w:hAnsiTheme="minorHAnsi"/>
          <w:color w:val="auto"/>
        </w:rPr>
        <w:t xml:space="preserve">gyldig </w:t>
      </w:r>
      <w:r w:rsidR="009F0586" w:rsidRPr="440AA35D">
        <w:rPr>
          <w:rFonts w:asciiTheme="minorHAnsi" w:hAnsiTheme="minorHAnsi"/>
          <w:color w:val="auto"/>
        </w:rPr>
        <w:t>samtykke fra den eller de som er filmet eller avbildet</w:t>
      </w:r>
    </w:p>
    <w:p w14:paraId="44EB22D3" w14:textId="77777777" w:rsidR="00A5530A" w:rsidRPr="00766FED" w:rsidRDefault="00A5530A" w:rsidP="00046152">
      <w:pPr>
        <w:pStyle w:val="Listeavsnitt"/>
        <w:numPr>
          <w:ilvl w:val="0"/>
          <w:numId w:val="4"/>
        </w:numPr>
        <w:rPr>
          <w:rFonts w:cs="Arial"/>
          <w:sz w:val="24"/>
          <w:szCs w:val="24"/>
        </w:rPr>
      </w:pPr>
      <w:r w:rsidRPr="440AA35D">
        <w:rPr>
          <w:rFonts w:cs="Arial"/>
          <w:sz w:val="24"/>
          <w:szCs w:val="24"/>
        </w:rPr>
        <w:t>bruke klesplagg som helt eller delvis dekker ansiktet, med mindre dette er nødvendig på grunn av pedagogiske, helsemessige, klimatiske eller sikkerhetsmessige forhold. Dette forbudet gjelder i undervisning, i vurderingssituasjoner og på turer og arrangement i regi av skolen. Se opplæringsloven § 9-7</w:t>
      </w:r>
    </w:p>
    <w:p w14:paraId="0BA3D365" w14:textId="77777777" w:rsidR="00A5530A" w:rsidRPr="001009E6" w:rsidRDefault="00A5530A" w:rsidP="00046152">
      <w:pPr>
        <w:pStyle w:val="Default"/>
        <w:ind w:left="720"/>
        <w:rPr>
          <w:rFonts w:asciiTheme="minorHAnsi" w:hAnsiTheme="minorHAnsi"/>
          <w:color w:val="auto"/>
        </w:rPr>
      </w:pPr>
    </w:p>
    <w:p w14:paraId="26F17BE5" w14:textId="5B536FE1" w:rsidR="00A5530A" w:rsidRPr="005B35F2" w:rsidRDefault="00DE51B1" w:rsidP="00046152">
      <w:pPr>
        <w:pStyle w:val="Default"/>
        <w:rPr>
          <w:rFonts w:asciiTheme="minorHAnsi" w:hAnsiTheme="minorHAnsi"/>
          <w:color w:val="auto"/>
        </w:rPr>
      </w:pPr>
      <w:r w:rsidRPr="440AA35D">
        <w:rPr>
          <w:rFonts w:asciiTheme="minorHAnsi" w:hAnsiTheme="minorHAnsi"/>
          <w:color w:val="auto"/>
        </w:rPr>
        <w:t>Skolen vil som hovedregel politianmelde straffbare forhold</w:t>
      </w:r>
      <w:r w:rsidR="0065561A" w:rsidRPr="440AA35D">
        <w:rPr>
          <w:rFonts w:asciiTheme="minorHAnsi" w:hAnsiTheme="minorHAnsi"/>
          <w:color w:val="auto"/>
        </w:rPr>
        <w:t>.</w:t>
      </w:r>
    </w:p>
    <w:p w14:paraId="6BD4555E" w14:textId="5E5F3A21" w:rsidR="00A5530A" w:rsidRPr="00611711" w:rsidRDefault="00611711" w:rsidP="00611711">
      <w:pPr>
        <w:spacing w:after="160" w:line="259" w:lineRule="auto"/>
        <w:rPr>
          <w:rFonts w:asciiTheme="minorHAnsi" w:hAnsiTheme="minorHAnsi" w:cs="Arial"/>
          <w:b/>
          <w:bCs/>
          <w:sz w:val="24"/>
          <w:szCs w:val="24"/>
        </w:rPr>
      </w:pPr>
      <w:r>
        <w:rPr>
          <w:rFonts w:asciiTheme="minorHAnsi" w:hAnsiTheme="minorHAnsi"/>
          <w:b/>
          <w:bCs/>
        </w:rPr>
        <w:br w:type="page"/>
      </w:r>
    </w:p>
    <w:p w14:paraId="390DF1FE" w14:textId="77777777" w:rsidR="00A5530A" w:rsidRPr="001009E6" w:rsidRDefault="00A5530A" w:rsidP="00046152">
      <w:pPr>
        <w:pStyle w:val="Default"/>
        <w:rPr>
          <w:rFonts w:asciiTheme="minorHAnsi" w:hAnsiTheme="minorHAnsi"/>
          <w:b/>
          <w:bCs/>
          <w:color w:val="auto"/>
        </w:rPr>
      </w:pPr>
      <w:r w:rsidRPr="001009E6">
        <w:rPr>
          <w:rFonts w:asciiTheme="minorHAnsi" w:hAnsiTheme="minorHAnsi"/>
          <w:b/>
          <w:bCs/>
          <w:color w:val="auto"/>
        </w:rPr>
        <w:t xml:space="preserve">§ 6 KONSEKVENSER AV BRUDD PÅ ORDENSREGLEMENTET </w:t>
      </w:r>
    </w:p>
    <w:p w14:paraId="67097E87" w14:textId="77777777" w:rsidR="00A5530A" w:rsidRPr="001009E6" w:rsidRDefault="00A5530A" w:rsidP="00046152">
      <w:pPr>
        <w:pStyle w:val="Default"/>
        <w:rPr>
          <w:rFonts w:asciiTheme="minorHAnsi" w:hAnsiTheme="minorHAnsi"/>
          <w:color w:val="auto"/>
        </w:rPr>
      </w:pPr>
    </w:p>
    <w:p w14:paraId="7247F867"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Ordensreglementet gir grunnlag for vurdering i orden og oppførsel. Når en elev vurderes i orden og i oppførsel, skal det foretas en helhetlig vurdering av elevens overholdelse av ordensreglementet over en lengre tidsperiode.</w:t>
      </w:r>
    </w:p>
    <w:p w14:paraId="4E116ED2" w14:textId="77777777" w:rsidR="00A5530A" w:rsidRPr="001009E6" w:rsidRDefault="00A5530A" w:rsidP="00046152">
      <w:pPr>
        <w:pStyle w:val="Default"/>
        <w:rPr>
          <w:rFonts w:asciiTheme="minorHAnsi" w:hAnsiTheme="minorHAnsi"/>
          <w:color w:val="auto"/>
        </w:rPr>
      </w:pPr>
    </w:p>
    <w:p w14:paraId="0DD53B3E"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Reaksjonen på et regelbrudd må stå i et rimelig forhold til hvor alvorlig bruddet er. Brudd på ordensreglementet kan medføre følgende konsekvenser: </w:t>
      </w:r>
    </w:p>
    <w:p w14:paraId="484E81E7" w14:textId="77777777" w:rsidR="00A5530A" w:rsidRPr="005618B3" w:rsidRDefault="00A5530A" w:rsidP="00046152">
      <w:pPr>
        <w:pStyle w:val="Default"/>
        <w:spacing w:after="43"/>
        <w:rPr>
          <w:rFonts w:asciiTheme="minorHAnsi" w:hAnsiTheme="minorHAnsi"/>
          <w:color w:val="auto"/>
        </w:rPr>
      </w:pPr>
    </w:p>
    <w:p w14:paraId="06DA6698" w14:textId="77777777" w:rsidR="00A5530A" w:rsidRPr="005618B3" w:rsidRDefault="00A5530A" w:rsidP="00046152">
      <w:pPr>
        <w:pStyle w:val="Default"/>
        <w:rPr>
          <w:rFonts w:asciiTheme="minorHAnsi" w:hAnsiTheme="minorHAnsi"/>
          <w:color w:val="auto"/>
        </w:rPr>
      </w:pPr>
      <w:r w:rsidRPr="001009E6">
        <w:rPr>
          <w:rFonts w:asciiTheme="minorHAnsi" w:hAnsiTheme="minorHAnsi"/>
          <w:color w:val="auto"/>
        </w:rPr>
        <w:t>1) Inndragning av gjenstander som forstyrrer undervisningen eller som kan virke truende e</w:t>
      </w:r>
      <w:r>
        <w:rPr>
          <w:rFonts w:asciiTheme="minorHAnsi" w:hAnsiTheme="minorHAnsi"/>
          <w:color w:val="auto"/>
        </w:rPr>
        <w:t>ller ødeleggende i skolemiljøet</w:t>
      </w:r>
    </w:p>
    <w:p w14:paraId="039E895F" w14:textId="77777777" w:rsidR="00A5530A" w:rsidRPr="001009E6" w:rsidRDefault="00A5530A" w:rsidP="00046152">
      <w:pPr>
        <w:pStyle w:val="Default"/>
        <w:numPr>
          <w:ilvl w:val="0"/>
          <w:numId w:val="5"/>
        </w:numPr>
        <w:rPr>
          <w:rFonts w:asciiTheme="minorHAnsi" w:hAnsiTheme="minorHAnsi"/>
          <w:color w:val="auto"/>
        </w:rPr>
      </w:pPr>
      <w:r w:rsidRPr="001009E6">
        <w:rPr>
          <w:rFonts w:asciiTheme="minorHAnsi" w:hAnsiTheme="minorHAnsi"/>
          <w:color w:val="auto"/>
        </w:rPr>
        <w:t>Inndragning vil si at skolen oppbevarer den aktuelle gjenstanden på en forsva</w:t>
      </w:r>
      <w:r>
        <w:rPr>
          <w:rFonts w:asciiTheme="minorHAnsi" w:hAnsiTheme="minorHAnsi"/>
          <w:color w:val="auto"/>
        </w:rPr>
        <w:t>rlig måte i inntil én skoledag</w:t>
      </w:r>
    </w:p>
    <w:p w14:paraId="7408C52B" w14:textId="77777777" w:rsidR="00A5530A" w:rsidRPr="001009E6" w:rsidRDefault="00A5530A" w:rsidP="00046152">
      <w:pPr>
        <w:pStyle w:val="Default"/>
        <w:rPr>
          <w:rFonts w:asciiTheme="minorHAnsi" w:hAnsiTheme="minorHAnsi"/>
          <w:color w:val="auto"/>
        </w:rPr>
      </w:pPr>
    </w:p>
    <w:p w14:paraId="0F8103A7" w14:textId="77777777" w:rsidR="00A5530A" w:rsidRPr="001009E6" w:rsidRDefault="00A5530A" w:rsidP="00046152">
      <w:pPr>
        <w:pStyle w:val="Default"/>
        <w:spacing w:after="42"/>
        <w:rPr>
          <w:rFonts w:asciiTheme="minorHAnsi" w:hAnsiTheme="minorHAnsi"/>
          <w:color w:val="auto"/>
        </w:rPr>
      </w:pPr>
      <w:r w:rsidRPr="001009E6">
        <w:rPr>
          <w:rFonts w:asciiTheme="minorHAnsi" w:hAnsiTheme="minorHAnsi"/>
          <w:color w:val="auto"/>
        </w:rPr>
        <w:t>2) Bortvisning</w:t>
      </w:r>
    </w:p>
    <w:p w14:paraId="6375C90D" w14:textId="77777777" w:rsidR="00A5530A" w:rsidRPr="001009E6" w:rsidRDefault="00A5530A" w:rsidP="00046152">
      <w:pPr>
        <w:pStyle w:val="Default"/>
        <w:numPr>
          <w:ilvl w:val="0"/>
          <w:numId w:val="4"/>
        </w:numPr>
        <w:spacing w:after="42"/>
        <w:rPr>
          <w:rFonts w:asciiTheme="minorHAnsi" w:hAnsiTheme="minorHAnsi"/>
          <w:color w:val="auto"/>
        </w:rPr>
      </w:pPr>
      <w:r w:rsidRPr="440AA35D">
        <w:rPr>
          <w:rFonts w:asciiTheme="minorHAnsi" w:hAnsiTheme="minorHAnsi"/>
          <w:color w:val="auto"/>
        </w:rPr>
        <w:t xml:space="preserve">Faglærer kan vise bort en elev fra en </w:t>
      </w:r>
      <w:proofErr w:type="spellStart"/>
      <w:r w:rsidRPr="440AA35D">
        <w:rPr>
          <w:rFonts w:asciiTheme="minorHAnsi" w:hAnsiTheme="minorHAnsi"/>
          <w:color w:val="auto"/>
        </w:rPr>
        <w:t>undervisningsøkt</w:t>
      </w:r>
      <w:proofErr w:type="spellEnd"/>
      <w:r w:rsidRPr="440AA35D">
        <w:rPr>
          <w:rFonts w:asciiTheme="minorHAnsi" w:hAnsiTheme="minorHAnsi"/>
          <w:color w:val="auto"/>
        </w:rPr>
        <w:t xml:space="preserve"> på inntil 2 klokketimer</w:t>
      </w:r>
    </w:p>
    <w:p w14:paraId="38AED815" w14:textId="77777777" w:rsidR="00A5530A" w:rsidRPr="001009E6" w:rsidRDefault="00A5530A" w:rsidP="00046152">
      <w:pPr>
        <w:pStyle w:val="Default"/>
        <w:numPr>
          <w:ilvl w:val="0"/>
          <w:numId w:val="4"/>
        </w:numPr>
        <w:spacing w:after="42"/>
        <w:rPr>
          <w:rFonts w:asciiTheme="minorHAnsi" w:hAnsiTheme="minorHAnsi"/>
          <w:color w:val="auto"/>
        </w:rPr>
      </w:pPr>
      <w:r w:rsidRPr="440AA35D">
        <w:rPr>
          <w:rFonts w:asciiTheme="minorHAnsi" w:hAnsiTheme="minorHAnsi"/>
          <w:color w:val="auto"/>
        </w:rPr>
        <w:t>Rektor kan vise bort en elev fra skolen i inntil fem dager</w:t>
      </w:r>
    </w:p>
    <w:p w14:paraId="26A467BC" w14:textId="77777777" w:rsidR="00A5530A" w:rsidRPr="001009E6" w:rsidRDefault="00A5530A" w:rsidP="00046152">
      <w:pPr>
        <w:pStyle w:val="Default"/>
        <w:numPr>
          <w:ilvl w:val="1"/>
          <w:numId w:val="4"/>
        </w:numPr>
        <w:rPr>
          <w:rFonts w:asciiTheme="minorHAnsi" w:hAnsiTheme="minorHAnsi"/>
          <w:color w:val="000000" w:themeColor="text1"/>
        </w:rPr>
      </w:pPr>
      <w:r w:rsidRPr="001009E6">
        <w:rPr>
          <w:rFonts w:asciiTheme="minorHAnsi" w:hAnsiTheme="minorHAnsi"/>
          <w:color w:val="000000" w:themeColor="text1"/>
        </w:rPr>
        <w:t xml:space="preserve">Ved bortvisning for mer enn to klokketimer skal det fattes enkeltvedtak med nødvendig klagerett for eleven. Før det fattes enkeltvedtak skal eleven, og elevens foresatte når eleven er umyndig, varsles og få anledning til å uttale seg innen en rimelig frist. Skolen skal også først vurdere om det er mulig å bruke andre og mer hensiktsmessige reaksjoner. Regler for saksbehandling, enkeltvedtak, rett til varsling, til å forklare seg og til å klage framgår av forvaltningsloven, opplæringsloven og vurderingsforskriften. </w:t>
      </w:r>
    </w:p>
    <w:p w14:paraId="0C2C636D" w14:textId="77777777" w:rsidR="00A5530A" w:rsidRPr="001009E6" w:rsidRDefault="00A5530A" w:rsidP="00046152">
      <w:pPr>
        <w:pStyle w:val="Default"/>
        <w:numPr>
          <w:ilvl w:val="0"/>
          <w:numId w:val="4"/>
        </w:numPr>
        <w:rPr>
          <w:rFonts w:asciiTheme="minorHAnsi" w:hAnsiTheme="minorHAnsi"/>
          <w:color w:val="auto"/>
        </w:rPr>
      </w:pPr>
      <w:r w:rsidRPr="440AA35D">
        <w:rPr>
          <w:rFonts w:asciiTheme="minorHAnsi" w:hAnsiTheme="minorHAnsi"/>
          <w:color w:val="auto"/>
        </w:rPr>
        <w:t>Fylkeskommunen kan vedta at en elev vises bort for resten av skoleåret</w:t>
      </w:r>
    </w:p>
    <w:p w14:paraId="1DEF150E" w14:textId="77777777" w:rsidR="00A5530A" w:rsidRPr="001009E6" w:rsidRDefault="00A5530A" w:rsidP="00046152">
      <w:pPr>
        <w:pStyle w:val="Default"/>
        <w:ind w:left="360"/>
        <w:rPr>
          <w:rFonts w:asciiTheme="minorHAnsi" w:hAnsiTheme="minorHAnsi"/>
          <w:color w:val="auto"/>
        </w:rPr>
      </w:pPr>
    </w:p>
    <w:p w14:paraId="7807865C" w14:textId="77777777" w:rsidR="00A5530A" w:rsidRPr="001009E6" w:rsidRDefault="00A5530A" w:rsidP="00046152">
      <w:pPr>
        <w:pStyle w:val="Default"/>
        <w:spacing w:after="42"/>
        <w:rPr>
          <w:rFonts w:asciiTheme="minorHAnsi" w:hAnsiTheme="minorHAnsi"/>
          <w:color w:val="auto"/>
        </w:rPr>
      </w:pPr>
      <w:r w:rsidRPr="001009E6">
        <w:rPr>
          <w:rFonts w:asciiTheme="minorHAnsi" w:hAnsiTheme="minorHAnsi"/>
          <w:color w:val="auto"/>
        </w:rPr>
        <w:t xml:space="preserve">3) Hjemsendelse/bortvisning fra skoletur </w:t>
      </w:r>
    </w:p>
    <w:p w14:paraId="53BA742D" w14:textId="77777777" w:rsidR="00A5530A" w:rsidRPr="00CC0CA9" w:rsidRDefault="00A5530A" w:rsidP="00046152">
      <w:pPr>
        <w:pStyle w:val="Default"/>
        <w:numPr>
          <w:ilvl w:val="0"/>
          <w:numId w:val="4"/>
        </w:numPr>
        <w:spacing w:after="42"/>
        <w:rPr>
          <w:rFonts w:asciiTheme="minorHAnsi" w:hAnsiTheme="minorHAnsi"/>
          <w:color w:val="000000" w:themeColor="text1"/>
        </w:rPr>
      </w:pPr>
      <w:r w:rsidRPr="440AA35D">
        <w:rPr>
          <w:rFonts w:asciiTheme="minorHAnsi" w:hAnsiTheme="minorHAnsi"/>
          <w:color w:val="000000" w:themeColor="text1"/>
        </w:rPr>
        <w:t xml:space="preserve">Rektor kan fatte enkeltvedtak om bortvisning </w:t>
      </w:r>
    </w:p>
    <w:p w14:paraId="3307CCD2" w14:textId="33670451" w:rsidR="00A5530A" w:rsidRDefault="00A5530A" w:rsidP="00046152">
      <w:pPr>
        <w:pStyle w:val="Default"/>
        <w:rPr>
          <w:rFonts w:asciiTheme="minorHAnsi" w:hAnsiTheme="minorHAnsi"/>
          <w:color w:val="auto"/>
        </w:rPr>
      </w:pPr>
    </w:p>
    <w:p w14:paraId="121D55C5" w14:textId="553ACBE5" w:rsidR="008911E7" w:rsidRDefault="008911E7" w:rsidP="00046152">
      <w:pPr>
        <w:pStyle w:val="Default"/>
        <w:rPr>
          <w:rFonts w:asciiTheme="minorHAnsi" w:hAnsiTheme="minorHAnsi"/>
          <w:color w:val="auto"/>
        </w:rPr>
      </w:pPr>
      <w:r>
        <w:rPr>
          <w:rFonts w:asciiTheme="minorHAnsi" w:hAnsiTheme="minorHAnsi"/>
          <w:color w:val="auto"/>
        </w:rPr>
        <w:t>4) Skolebytte</w:t>
      </w:r>
    </w:p>
    <w:p w14:paraId="5C554AFC" w14:textId="7E1E883A" w:rsidR="00A90BA6" w:rsidRDefault="00D03D85" w:rsidP="005112C1">
      <w:pPr>
        <w:pStyle w:val="Default"/>
        <w:numPr>
          <w:ilvl w:val="0"/>
          <w:numId w:val="4"/>
        </w:numPr>
        <w:rPr>
          <w:rFonts w:asciiTheme="minorHAnsi" w:hAnsiTheme="minorHAnsi"/>
          <w:color w:val="auto"/>
        </w:rPr>
      </w:pPr>
      <w:r w:rsidRPr="440AA35D">
        <w:rPr>
          <w:rFonts w:asciiTheme="minorHAnsi" w:hAnsiTheme="minorHAnsi"/>
          <w:color w:val="auto"/>
        </w:rPr>
        <w:t xml:space="preserve">Dersom oppførselen til </w:t>
      </w:r>
      <w:r w:rsidR="00BC1521" w:rsidRPr="440AA35D">
        <w:rPr>
          <w:rFonts w:asciiTheme="minorHAnsi" w:hAnsiTheme="minorHAnsi"/>
          <w:color w:val="auto"/>
        </w:rPr>
        <w:t>en elev</w:t>
      </w:r>
      <w:r w:rsidRPr="440AA35D">
        <w:rPr>
          <w:rFonts w:asciiTheme="minorHAnsi" w:hAnsiTheme="minorHAnsi"/>
          <w:color w:val="auto"/>
        </w:rPr>
        <w:t xml:space="preserve"> i alvorlig grad </w:t>
      </w:r>
      <w:r w:rsidR="00FB4849" w:rsidRPr="440AA35D">
        <w:rPr>
          <w:rFonts w:asciiTheme="minorHAnsi" w:hAnsiTheme="minorHAnsi"/>
          <w:color w:val="auto"/>
        </w:rPr>
        <w:t>går ut over tryggheten</w:t>
      </w:r>
      <w:r w:rsidR="00B645BE" w:rsidRPr="440AA35D">
        <w:rPr>
          <w:rFonts w:asciiTheme="minorHAnsi" w:hAnsiTheme="minorHAnsi"/>
          <w:color w:val="auto"/>
        </w:rPr>
        <w:t xml:space="preserve"> eller</w:t>
      </w:r>
      <w:r w:rsidR="00FB4849" w:rsidRPr="440AA35D">
        <w:rPr>
          <w:rFonts w:asciiTheme="minorHAnsi" w:hAnsiTheme="minorHAnsi"/>
          <w:color w:val="auto"/>
        </w:rPr>
        <w:t xml:space="preserve"> læringen til en eller flere medelever, kan fylkeskommunen fatte vedtak om at eleven skal flyttes til en annen skole enn den eleven er tatt inn på.</w:t>
      </w:r>
      <w:r w:rsidR="00600874" w:rsidRPr="440AA35D">
        <w:rPr>
          <w:rFonts w:asciiTheme="minorHAnsi" w:hAnsiTheme="minorHAnsi"/>
          <w:color w:val="auto"/>
        </w:rPr>
        <w:t xml:space="preserve"> </w:t>
      </w:r>
      <w:r w:rsidR="005112C1" w:rsidRPr="440AA35D">
        <w:rPr>
          <w:rFonts w:asciiTheme="minorHAnsi" w:hAnsiTheme="minorHAnsi"/>
          <w:color w:val="auto"/>
        </w:rPr>
        <w:t xml:space="preserve">Se opplæringsloven § 9 A-12. </w:t>
      </w:r>
      <w:r w:rsidR="00BC1521" w:rsidRPr="440AA35D">
        <w:rPr>
          <w:rFonts w:asciiTheme="minorHAnsi" w:hAnsiTheme="minorHAnsi"/>
          <w:color w:val="auto"/>
        </w:rPr>
        <w:t xml:space="preserve">Skolebytte skal ikke skje dersom mindre inngripende tiltak vil kunne avhjelpe situasjonen. </w:t>
      </w:r>
    </w:p>
    <w:p w14:paraId="745D15C0" w14:textId="77777777" w:rsidR="005112C1" w:rsidRPr="005112C1" w:rsidRDefault="005112C1" w:rsidP="005112C1">
      <w:pPr>
        <w:pStyle w:val="Default"/>
        <w:ind w:left="720"/>
        <w:rPr>
          <w:rFonts w:asciiTheme="minorHAnsi" w:hAnsiTheme="minorHAnsi"/>
          <w:color w:val="auto"/>
        </w:rPr>
      </w:pPr>
    </w:p>
    <w:p w14:paraId="4D497266" w14:textId="59558268" w:rsidR="00A5530A" w:rsidRPr="001009E6" w:rsidRDefault="00F01BB8" w:rsidP="00046152">
      <w:pPr>
        <w:pStyle w:val="Default"/>
        <w:rPr>
          <w:rFonts w:asciiTheme="minorHAnsi" w:hAnsiTheme="minorHAnsi"/>
          <w:color w:val="auto"/>
        </w:rPr>
      </w:pPr>
      <w:r>
        <w:rPr>
          <w:rFonts w:asciiTheme="minorHAnsi" w:hAnsiTheme="minorHAnsi"/>
          <w:color w:val="auto"/>
        </w:rPr>
        <w:t>5</w:t>
      </w:r>
      <w:r w:rsidR="00A5530A" w:rsidRPr="001009E6">
        <w:rPr>
          <w:rFonts w:asciiTheme="minorHAnsi" w:hAnsiTheme="minorHAnsi"/>
          <w:color w:val="auto"/>
        </w:rPr>
        <w:t xml:space="preserve">) Erstatningsansvar </w:t>
      </w:r>
    </w:p>
    <w:p w14:paraId="15B6924B" w14:textId="77777777" w:rsidR="00A5530A" w:rsidRPr="001009E6" w:rsidRDefault="00A5530A" w:rsidP="00046152">
      <w:pPr>
        <w:pStyle w:val="Default"/>
        <w:numPr>
          <w:ilvl w:val="0"/>
          <w:numId w:val="4"/>
        </w:numPr>
        <w:rPr>
          <w:rFonts w:asciiTheme="minorHAnsi" w:hAnsiTheme="minorHAnsi"/>
          <w:color w:val="auto"/>
        </w:rPr>
      </w:pPr>
      <w:r w:rsidRPr="440AA35D">
        <w:rPr>
          <w:rFonts w:asciiTheme="minorHAnsi" w:hAnsiTheme="minorHAnsi"/>
          <w:color w:val="auto"/>
        </w:rPr>
        <w:t>Elever eller foreldre/foresatte må regne med å bli gjort erstatningsansvarlige for hærverk e.l., jf. skadeerstatningsloven. Det kan gjøres avtale med skolen om at eleven gis anledning til å utbedre skadene selv</w:t>
      </w:r>
    </w:p>
    <w:p w14:paraId="1816F58E" w14:textId="77777777" w:rsidR="00A5530A" w:rsidRPr="001009E6" w:rsidRDefault="00A5530A" w:rsidP="00046152">
      <w:pPr>
        <w:pStyle w:val="Default"/>
        <w:rPr>
          <w:rFonts w:asciiTheme="minorHAnsi" w:hAnsiTheme="minorHAnsi"/>
          <w:color w:val="auto"/>
        </w:rPr>
      </w:pPr>
    </w:p>
    <w:p w14:paraId="43D705CD" w14:textId="7123FE04" w:rsidR="00A5530A" w:rsidRPr="001009E6" w:rsidRDefault="00F01BB8" w:rsidP="00046152">
      <w:pPr>
        <w:pStyle w:val="Default"/>
        <w:rPr>
          <w:rFonts w:asciiTheme="minorHAnsi" w:hAnsiTheme="minorHAnsi"/>
          <w:color w:val="auto"/>
        </w:rPr>
      </w:pPr>
      <w:r>
        <w:rPr>
          <w:rFonts w:asciiTheme="minorHAnsi" w:hAnsiTheme="minorHAnsi"/>
          <w:color w:val="auto"/>
        </w:rPr>
        <w:t>6</w:t>
      </w:r>
      <w:r w:rsidR="00A5530A" w:rsidRPr="001009E6">
        <w:rPr>
          <w:rFonts w:asciiTheme="minorHAnsi" w:hAnsiTheme="minorHAnsi"/>
          <w:color w:val="auto"/>
        </w:rPr>
        <w:t xml:space="preserve">) Nedsatt karakter i orden eller oppførsel </w:t>
      </w:r>
    </w:p>
    <w:p w14:paraId="2B0672AC" w14:textId="0E4BCF4A" w:rsidR="00A5530A" w:rsidRPr="005B35F2" w:rsidRDefault="00A5530A" w:rsidP="00046152">
      <w:pPr>
        <w:pStyle w:val="Default"/>
        <w:numPr>
          <w:ilvl w:val="0"/>
          <w:numId w:val="4"/>
        </w:numPr>
        <w:rPr>
          <w:rFonts w:asciiTheme="minorHAnsi" w:hAnsiTheme="minorHAnsi"/>
          <w:i/>
          <w:iCs/>
          <w:color w:val="auto"/>
        </w:rPr>
      </w:pPr>
      <w:r w:rsidRPr="440AA35D">
        <w:rPr>
          <w:rFonts w:asciiTheme="minorHAnsi" w:hAnsiTheme="minorHAnsi"/>
          <w:color w:val="auto"/>
        </w:rPr>
        <w:t>Vanligvis skal ikke læreren ved fastsettelse av karakter i orden eller oppførsel legge avgjørende vekt på enkelthendelser. Unntaket er ved særlig klanderverdige eller grove enkelthendelser, f.eks. grov vold. I slike tilfeller kan</w:t>
      </w:r>
      <w:r w:rsidR="00F7163F" w:rsidRPr="440AA35D">
        <w:rPr>
          <w:rFonts w:asciiTheme="minorHAnsi" w:hAnsiTheme="minorHAnsi"/>
          <w:color w:val="auto"/>
        </w:rPr>
        <w:t xml:space="preserve"> </w:t>
      </w:r>
      <w:r w:rsidRPr="440AA35D">
        <w:rPr>
          <w:rFonts w:asciiTheme="minorHAnsi" w:hAnsiTheme="minorHAnsi"/>
          <w:color w:val="auto"/>
        </w:rPr>
        <w:t>nedsatt karakter i orden eller oppførsel også benyttes som en sanksjon</w:t>
      </w:r>
      <w:r w:rsidR="00BF69EE" w:rsidRPr="440AA35D">
        <w:rPr>
          <w:rFonts w:asciiTheme="minorHAnsi" w:hAnsiTheme="minorHAnsi"/>
          <w:color w:val="auto"/>
        </w:rPr>
        <w:t xml:space="preserve"> </w:t>
      </w:r>
      <w:r w:rsidR="00BF69EE" w:rsidRPr="440AA35D">
        <w:rPr>
          <w:rFonts w:asciiTheme="minorHAnsi" w:hAnsiTheme="minorHAnsi"/>
          <w:i/>
          <w:iCs/>
          <w:color w:val="auto"/>
        </w:rPr>
        <w:t>(her har vi fjernet «vedtak</w:t>
      </w:r>
      <w:r w:rsidR="00F165DB" w:rsidRPr="440AA35D">
        <w:rPr>
          <w:rFonts w:asciiTheme="minorHAnsi" w:hAnsiTheme="minorHAnsi"/>
          <w:i/>
          <w:iCs/>
          <w:color w:val="auto"/>
        </w:rPr>
        <w:t xml:space="preserve"> om» foran «nedsatt karakter i orden eller oppførsel»</w:t>
      </w:r>
      <w:r w:rsidR="00C5776F" w:rsidRPr="440AA35D">
        <w:rPr>
          <w:rFonts w:asciiTheme="minorHAnsi" w:hAnsiTheme="minorHAnsi"/>
          <w:i/>
          <w:iCs/>
          <w:color w:val="auto"/>
        </w:rPr>
        <w:t>,</w:t>
      </w:r>
      <w:r w:rsidR="00F165DB" w:rsidRPr="440AA35D">
        <w:rPr>
          <w:rFonts w:asciiTheme="minorHAnsi" w:hAnsiTheme="minorHAnsi"/>
          <w:i/>
          <w:iCs/>
          <w:color w:val="auto"/>
        </w:rPr>
        <w:t xml:space="preserve"> da nedsatt karakter i </w:t>
      </w:r>
      <w:r w:rsidR="00C5776F" w:rsidRPr="440AA35D">
        <w:rPr>
          <w:rFonts w:asciiTheme="minorHAnsi" w:hAnsiTheme="minorHAnsi"/>
          <w:i/>
          <w:iCs/>
          <w:color w:val="auto"/>
        </w:rPr>
        <w:t>termin 1 ikke er et enkeltvedtak)</w:t>
      </w:r>
    </w:p>
    <w:p w14:paraId="69EFE5BA" w14:textId="77777777" w:rsidR="00A5530A" w:rsidRPr="005B35F2" w:rsidRDefault="00A5530A" w:rsidP="00046152">
      <w:pPr>
        <w:rPr>
          <w:rFonts w:asciiTheme="minorHAnsi" w:hAnsiTheme="minorHAnsi" w:cs="Arial"/>
          <w:b/>
          <w:bCs/>
          <w:sz w:val="23"/>
          <w:szCs w:val="23"/>
        </w:rPr>
      </w:pPr>
    </w:p>
    <w:p w14:paraId="334D09A8" w14:textId="77777777" w:rsidR="00A5530A" w:rsidRPr="001009E6" w:rsidRDefault="00A5530A" w:rsidP="00046152">
      <w:pPr>
        <w:rPr>
          <w:rFonts w:asciiTheme="minorHAnsi" w:hAnsiTheme="minorHAnsi" w:cs="Arial"/>
          <w:b/>
          <w:bCs/>
          <w:color w:val="000000"/>
          <w:sz w:val="23"/>
          <w:szCs w:val="23"/>
        </w:rPr>
      </w:pPr>
    </w:p>
    <w:p w14:paraId="03F6617F" w14:textId="77777777" w:rsidR="00E37B35" w:rsidRDefault="00E37B35" w:rsidP="00046152">
      <w:pPr>
        <w:pStyle w:val="Normal1"/>
        <w:shd w:val="clear" w:color="auto" w:fill="FFFFFF"/>
        <w:rPr>
          <w:rFonts w:asciiTheme="minorHAnsi" w:hAnsiTheme="minorHAnsi" w:cs="Arial"/>
          <w:b/>
          <w:bCs/>
          <w:color w:val="000000"/>
          <w:sz w:val="23"/>
          <w:szCs w:val="23"/>
        </w:rPr>
      </w:pPr>
    </w:p>
    <w:p w14:paraId="45BFBD3E" w14:textId="7E079545" w:rsidR="008A6A88" w:rsidRDefault="00933161" w:rsidP="00046152">
      <w:pPr>
        <w:pStyle w:val="Normal1"/>
        <w:shd w:val="clear" w:color="auto" w:fill="FFFFFF"/>
        <w:rPr>
          <w:rFonts w:asciiTheme="minorHAnsi" w:hAnsiTheme="minorHAnsi" w:cs="Arial"/>
          <w:b/>
          <w:bCs/>
          <w:color w:val="000000"/>
          <w:sz w:val="23"/>
          <w:szCs w:val="23"/>
        </w:rPr>
      </w:pPr>
      <w:r>
        <w:rPr>
          <w:rFonts w:asciiTheme="minorHAnsi" w:hAnsiTheme="minorHAnsi" w:cs="Arial"/>
          <w:b/>
          <w:bCs/>
          <w:color w:val="000000"/>
          <w:sz w:val="23"/>
          <w:szCs w:val="23"/>
        </w:rPr>
        <w:t>§ 7 PROSEDYRE VED USIKKERHET OM ELEV HAR SLUTTET VED SKOLEN</w:t>
      </w:r>
    </w:p>
    <w:p w14:paraId="1A47CA28"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Skolen skal gjøre hva den kan for å legge forholdene til rette for at eleven skal fullføre opplæringen. </w:t>
      </w:r>
    </w:p>
    <w:p w14:paraId="4F232D08"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  </w:t>
      </w:r>
    </w:p>
    <w:p w14:paraId="13837735"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Dersom det på tross av skolens tiltak oppstår usikkerhet om hvorvidt en elev har sluttet ved skolen, for eksempel på grunn av fraværet, skal skolen uten ugrunnet opphold sende et skriftlig forhåndsvarsel om saken vedlagt sluttmeldingsskjema. Dersom eleven ikke har besvart henvendelsen innen en frist på 3 uker, skal eleven ansees som sluttet. Dersom eleven er under 18 år, skal skolen informere foresatte dersom deres barn slutter på skolen.</w:t>
      </w:r>
    </w:p>
    <w:p w14:paraId="3580E3ED" w14:textId="77777777" w:rsidR="00C900DB" w:rsidRPr="00C900DB" w:rsidRDefault="00C900DB" w:rsidP="00C900DB">
      <w:pPr>
        <w:rPr>
          <w:rFonts w:asciiTheme="minorHAnsi" w:hAnsiTheme="minorHAnsi" w:cstheme="minorHAnsi"/>
          <w:sz w:val="24"/>
          <w:szCs w:val="24"/>
        </w:rPr>
      </w:pPr>
    </w:p>
    <w:p w14:paraId="2CB4D35D"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Dersom eleven slutter, må skolen sikre at eleven umiddelbart blir fulgt opp av oppfølgingstjenesten. </w:t>
      </w:r>
    </w:p>
    <w:p w14:paraId="301D6F94" w14:textId="77777777" w:rsidR="00C900DB" w:rsidRPr="00C900DB" w:rsidRDefault="00C900DB" w:rsidP="00C900DB">
      <w:pPr>
        <w:rPr>
          <w:rFonts w:asciiTheme="minorHAnsi" w:hAnsiTheme="minorHAnsi" w:cstheme="minorHAnsi"/>
          <w:sz w:val="24"/>
          <w:szCs w:val="24"/>
        </w:rPr>
      </w:pPr>
    </w:p>
    <w:p w14:paraId="789E5007" w14:textId="2489EAAA"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De tiltak som er gjort fra skolens side for å legge til rette for at eleven skal fullføre opplæringen, skal dokumenteres i elevens mappe i arkivsystemet. </w:t>
      </w:r>
    </w:p>
    <w:p w14:paraId="0FD1A320" w14:textId="59FC3F44" w:rsidR="008A6A88" w:rsidRDefault="001D797C" w:rsidP="00046152">
      <w:pPr>
        <w:pStyle w:val="Normal1"/>
        <w:shd w:val="clear" w:color="auto" w:fill="FFFFFF"/>
        <w:rPr>
          <w:rFonts w:asciiTheme="minorHAnsi" w:eastAsiaTheme="minorHAnsi" w:hAnsiTheme="minorHAnsi" w:cstheme="minorHAnsi"/>
          <w:sz w:val="24"/>
          <w:szCs w:val="24"/>
          <w:lang w:eastAsia="en-US"/>
        </w:rPr>
      </w:pPr>
      <w:r w:rsidRPr="001D797C">
        <w:rPr>
          <w:rFonts w:asciiTheme="minorHAnsi" w:eastAsiaTheme="minorHAnsi" w:hAnsiTheme="minorHAnsi" w:cstheme="minorHAnsi"/>
          <w:sz w:val="24"/>
          <w:szCs w:val="24"/>
          <w:lang w:eastAsia="en-US"/>
        </w:rPr>
        <w:t>Dersom rektor i ettertid vurderer at eleven ikke kunne klandres for at skolens henvendelse ikke ble besvart, skal rektor avgjøre at eleven får skoleplassen tilbake.</w:t>
      </w:r>
    </w:p>
    <w:p w14:paraId="3D1406CB" w14:textId="77777777" w:rsidR="001D797C" w:rsidRDefault="001D797C" w:rsidP="00046152">
      <w:pPr>
        <w:pStyle w:val="Normal1"/>
        <w:shd w:val="clear" w:color="auto" w:fill="FFFFFF"/>
        <w:rPr>
          <w:rFonts w:asciiTheme="minorHAnsi" w:hAnsiTheme="minorHAnsi" w:cs="Arial"/>
          <w:b/>
          <w:bCs/>
          <w:color w:val="000000"/>
          <w:sz w:val="23"/>
          <w:szCs w:val="23"/>
        </w:rPr>
      </w:pPr>
    </w:p>
    <w:p w14:paraId="2D7839E4" w14:textId="01872A02" w:rsidR="00A5530A" w:rsidRPr="001009E6" w:rsidRDefault="00A5530A" w:rsidP="00046152">
      <w:pPr>
        <w:pStyle w:val="Normal1"/>
        <w:shd w:val="clear" w:color="auto" w:fill="FFFFFF"/>
        <w:rPr>
          <w:rFonts w:asciiTheme="minorHAnsi" w:hAnsiTheme="minorHAnsi" w:cs="Arial"/>
          <w:b/>
          <w:bCs/>
          <w:color w:val="000000"/>
          <w:sz w:val="23"/>
          <w:szCs w:val="23"/>
        </w:rPr>
      </w:pPr>
      <w:r w:rsidRPr="001009E6">
        <w:rPr>
          <w:rFonts w:asciiTheme="minorHAnsi" w:hAnsiTheme="minorHAnsi" w:cs="Arial"/>
          <w:b/>
          <w:bCs/>
          <w:color w:val="000000"/>
          <w:sz w:val="23"/>
          <w:szCs w:val="23"/>
        </w:rPr>
        <w:t xml:space="preserve">§ </w:t>
      </w:r>
      <w:r w:rsidR="008A6A88">
        <w:rPr>
          <w:rFonts w:asciiTheme="minorHAnsi" w:hAnsiTheme="minorHAnsi" w:cs="Arial"/>
          <w:b/>
          <w:bCs/>
          <w:color w:val="000000"/>
          <w:sz w:val="23"/>
          <w:szCs w:val="23"/>
        </w:rPr>
        <w:t>8</w:t>
      </w:r>
      <w:r w:rsidRPr="001009E6">
        <w:rPr>
          <w:rFonts w:asciiTheme="minorHAnsi" w:hAnsiTheme="minorHAnsi" w:cs="Arial"/>
          <w:b/>
          <w:bCs/>
          <w:color w:val="000000"/>
          <w:sz w:val="23"/>
          <w:szCs w:val="23"/>
        </w:rPr>
        <w:t xml:space="preserve"> EGNE REGLER FOR </w:t>
      </w:r>
      <w:r w:rsidR="00B868DF">
        <w:rPr>
          <w:rFonts w:asciiTheme="minorHAnsi" w:hAnsiTheme="minorHAnsi" w:cs="Arial"/>
          <w:b/>
          <w:bCs/>
          <w:color w:val="000000"/>
          <w:sz w:val="23"/>
          <w:szCs w:val="23"/>
        </w:rPr>
        <w:t xml:space="preserve">KYRKSÆTERØRA </w:t>
      </w:r>
      <w:r w:rsidRPr="001009E6">
        <w:rPr>
          <w:rFonts w:asciiTheme="minorHAnsi" w:hAnsiTheme="minorHAnsi" w:cs="Arial"/>
          <w:b/>
          <w:bCs/>
          <w:color w:val="000000"/>
          <w:sz w:val="23"/>
          <w:szCs w:val="23"/>
        </w:rPr>
        <w:t>VIDEREGÅENDE SKOLE</w:t>
      </w:r>
    </w:p>
    <w:p w14:paraId="78519AB8" w14:textId="39634B1F" w:rsidR="00A5530A" w:rsidRPr="008C76EE" w:rsidRDefault="00A5530A" w:rsidP="00046152">
      <w:pPr>
        <w:rPr>
          <w:rFonts w:asciiTheme="minorHAnsi" w:hAnsiTheme="minorHAnsi"/>
          <w:i/>
          <w:sz w:val="24"/>
          <w:szCs w:val="24"/>
        </w:rPr>
      </w:pPr>
      <w:r w:rsidRPr="001009E6">
        <w:rPr>
          <w:rFonts w:asciiTheme="minorHAnsi" w:hAnsiTheme="minorHAnsi"/>
          <w:i/>
          <w:color w:val="000000"/>
          <w:sz w:val="24"/>
          <w:szCs w:val="24"/>
        </w:rPr>
        <w:t>Innenfor rammen av de felles reglene kan skolene fastsette egne lokale regler. Disse kan ikke være i strid med de felles reglene.</w:t>
      </w:r>
      <w:r w:rsidRPr="008C76EE">
        <w:rPr>
          <w:rFonts w:asciiTheme="minorHAnsi" w:hAnsiTheme="minorHAnsi"/>
          <w:i/>
          <w:color w:val="000000"/>
          <w:sz w:val="24"/>
          <w:szCs w:val="24"/>
        </w:rPr>
        <w:t xml:space="preserve"> </w:t>
      </w:r>
    </w:p>
    <w:p w14:paraId="2B104E1B" w14:textId="77777777" w:rsidR="00AC4C6B" w:rsidRPr="00AC4C6B" w:rsidRDefault="00AC4C6B" w:rsidP="00AC4C6B">
      <w:pPr>
        <w:pStyle w:val="NormalWeb"/>
        <w:spacing w:before="0" w:beforeAutospacing="0" w:after="0" w:afterAutospacing="0"/>
        <w:rPr>
          <w:rFonts w:ascii="Calibri" w:hAnsi="Calibri" w:cs="Calibri"/>
          <w:b/>
          <w:bCs/>
          <w:color w:val="FF0000"/>
        </w:rPr>
      </w:pPr>
      <w:r w:rsidRPr="00AC4C6B">
        <w:rPr>
          <w:rFonts w:ascii="Calibri" w:hAnsi="Calibri" w:cs="Calibri"/>
          <w:b/>
          <w:bCs/>
          <w:i/>
          <w:iCs/>
          <w:color w:val="FF0000"/>
        </w:rPr>
        <w:t xml:space="preserve">Lokalt tillegg for KVS: For at elevene skal delta aktivt i opplæringen, har Kyrksæterøra vgs. mobilfrie timer. </w:t>
      </w:r>
    </w:p>
    <w:p w14:paraId="6DA97C34" w14:textId="77777777" w:rsidR="00A5530A" w:rsidRPr="0021583A" w:rsidRDefault="00A5530A" w:rsidP="00046152"/>
    <w:p w14:paraId="1A0EBE5F" w14:textId="77777777" w:rsidR="00A5530A" w:rsidRPr="004C291B" w:rsidRDefault="00A5530A" w:rsidP="00046152">
      <w:r>
        <w:fldChar w:fldCharType="begin"/>
      </w:r>
      <w:r>
        <w:instrText xml:space="preserve"> IF "  "&lt;&gt;"  " "</w:instrText>
      </w:r>
      <w:r w:rsidRPr="0021583A">
        <w:instrText>Kopi:</w:instrText>
      </w:r>
      <w:r>
        <w:instrText xml:space="preserve">" </w:instrText>
      </w:r>
      <w:r>
        <w:fldChar w:fldCharType="end"/>
      </w:r>
      <w:sdt>
        <w:sdtPr>
          <w:tag w:val="KopimottakerlisteSL"/>
          <w:id w:val="10007"/>
          <w:lock w:val="contentLocked"/>
          <w:placeholder>
            <w:docPart w:val="5DEB670D960545998D04293386692B56"/>
          </w:placeholder>
          <w:dataBinding w:prefixMappings="xmlns:gbs='http://www.software-innovation.no/growBusinessDocument'" w:xpath="/gbs:GrowBusinessDocument/gbs:Lists/gbs:SingleLines/gbs:ToActivityContact/gbs:DisplayField[@gbs:key='10007']" w:storeItemID="{EE9EC39D-D92F-4B17-B0C0-E175FE123DBF}"/>
          <w:text w:multiLine="1"/>
        </w:sdtPr>
        <w:sdtContent>
          <w:r>
            <w:br/>
            <w:t xml:space="preserve">        </w:t>
          </w:r>
        </w:sdtContent>
      </w:sdt>
    </w:p>
    <w:p w14:paraId="42A9F025" w14:textId="77777777" w:rsidR="00046152" w:rsidRDefault="00046152"/>
    <w:sectPr w:rsidR="00046152" w:rsidSect="00046152">
      <w:headerReference w:type="default" r:id="rId11"/>
      <w:footerReference w:type="default" r:id="rId12"/>
      <w:headerReference w:type="first" r:id="rId13"/>
      <w:pgSz w:w="11906" w:h="16838" w:code="9"/>
      <w:pgMar w:top="2098" w:right="1418" w:bottom="1418"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B73CE" w14:textId="77777777" w:rsidR="0009054C" w:rsidRDefault="0009054C" w:rsidP="00CB2D45">
      <w:r>
        <w:separator/>
      </w:r>
    </w:p>
  </w:endnote>
  <w:endnote w:type="continuationSeparator" w:id="0">
    <w:p w14:paraId="519AB3F1" w14:textId="77777777" w:rsidR="0009054C" w:rsidRDefault="0009054C" w:rsidP="00CB2D45">
      <w:r>
        <w:continuationSeparator/>
      </w:r>
    </w:p>
  </w:endnote>
  <w:endnote w:type="continuationNotice" w:id="1">
    <w:p w14:paraId="1480C746" w14:textId="77777777" w:rsidR="0009054C" w:rsidRDefault="00090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CE78" w14:textId="6B3289CA" w:rsidR="00046152" w:rsidRPr="00CB2D45" w:rsidRDefault="00CB2D45" w:rsidP="00046152">
    <w:pPr>
      <w:pStyle w:val="Bunntekst"/>
      <w:rPr>
        <w:rFonts w:ascii="Verdana" w:hAnsi="Verdana"/>
        <w:sz w:val="16"/>
        <w:szCs w:val="16"/>
      </w:rPr>
    </w:pPr>
    <w:r>
      <w:tab/>
    </w:r>
    <w:r>
      <w:tab/>
    </w:r>
    <w:r>
      <w:tab/>
    </w:r>
    <w:r w:rsidRPr="00CB2D45">
      <w:rPr>
        <w:rFonts w:ascii="Verdana" w:hAnsi="Verdana"/>
        <w:sz w:val="16"/>
        <w:szCs w:val="16"/>
      </w:rPr>
      <w:t xml:space="preserve">side </w:t>
    </w:r>
    <w:sdt>
      <w:sdtPr>
        <w:rPr>
          <w:rFonts w:ascii="Verdana" w:hAnsi="Verdana"/>
          <w:sz w:val="16"/>
          <w:szCs w:val="16"/>
        </w:rPr>
        <w:id w:val="10719247"/>
        <w:docPartObj>
          <w:docPartGallery w:val="Page Numbers (Bottom of Page)"/>
          <w:docPartUnique/>
        </w:docPartObj>
      </w:sdtPr>
      <w:sdtContent>
        <w:r w:rsidRPr="00CB2D45">
          <w:rPr>
            <w:rFonts w:ascii="Verdana" w:hAnsi="Verdana"/>
            <w:sz w:val="16"/>
            <w:szCs w:val="16"/>
          </w:rPr>
          <w:fldChar w:fldCharType="begin"/>
        </w:r>
        <w:r w:rsidRPr="00CB2D45">
          <w:rPr>
            <w:rFonts w:ascii="Verdana" w:hAnsi="Verdana"/>
            <w:sz w:val="16"/>
            <w:szCs w:val="16"/>
          </w:rPr>
          <w:instrText xml:space="preserve"> PAGE   \* MERGEFORMAT </w:instrText>
        </w:r>
        <w:r w:rsidRPr="00CB2D45">
          <w:rPr>
            <w:rFonts w:ascii="Verdana" w:hAnsi="Verdana"/>
            <w:sz w:val="16"/>
            <w:szCs w:val="16"/>
          </w:rPr>
          <w:fldChar w:fldCharType="separate"/>
        </w:r>
        <w:r w:rsidR="00E22F05">
          <w:rPr>
            <w:rFonts w:ascii="Verdana" w:hAnsi="Verdana"/>
            <w:noProof/>
            <w:sz w:val="16"/>
            <w:szCs w:val="16"/>
          </w:rPr>
          <w:t>2</w:t>
        </w:r>
        <w:r w:rsidRPr="00CB2D45">
          <w:rPr>
            <w:rFonts w:ascii="Verdana" w:hAnsi="Verdana"/>
            <w:sz w:val="16"/>
            <w:szCs w:val="16"/>
          </w:rPr>
          <w:fldChar w:fldCharType="end"/>
        </w:r>
        <w:r w:rsidRPr="00CB2D45">
          <w:rPr>
            <w:rFonts w:ascii="Verdana" w:hAnsi="Verdana"/>
            <w:sz w:val="16"/>
            <w:szCs w:val="16"/>
          </w:rPr>
          <w:t xml:space="preserve"> av</w:t>
        </w:r>
      </w:sdtContent>
    </w:sdt>
    <w:r w:rsidRPr="00CB2D45">
      <w:rPr>
        <w:rFonts w:ascii="Verdana" w:hAnsi="Verdana"/>
        <w:sz w:val="16"/>
        <w:szCs w:val="16"/>
      </w:rPr>
      <w:t xml:space="preserve"> </w:t>
    </w:r>
    <w:r w:rsidRPr="00CB2D45">
      <w:rPr>
        <w:rFonts w:ascii="Verdana" w:hAnsi="Verdana"/>
        <w:sz w:val="16"/>
        <w:szCs w:val="16"/>
      </w:rPr>
      <w:fldChar w:fldCharType="begin"/>
    </w:r>
    <w:r w:rsidRPr="00CB2D45">
      <w:rPr>
        <w:rFonts w:ascii="Verdana" w:hAnsi="Verdana"/>
        <w:sz w:val="16"/>
        <w:szCs w:val="16"/>
      </w:rPr>
      <w:instrText xml:space="preserve"> NUMPAGES   \* MERGEFORMAT </w:instrText>
    </w:r>
    <w:r w:rsidRPr="00CB2D45">
      <w:rPr>
        <w:rFonts w:ascii="Verdana" w:hAnsi="Verdana"/>
        <w:sz w:val="16"/>
        <w:szCs w:val="16"/>
      </w:rPr>
      <w:fldChar w:fldCharType="separate"/>
    </w:r>
    <w:r w:rsidR="00E22F05">
      <w:rPr>
        <w:rFonts w:ascii="Verdana" w:hAnsi="Verdana"/>
        <w:noProof/>
        <w:sz w:val="16"/>
        <w:szCs w:val="16"/>
      </w:rPr>
      <w:t>4</w:t>
    </w:r>
    <w:r w:rsidRPr="00CB2D45">
      <w:rPr>
        <w:rFonts w:ascii="Verdana" w:hAnsi="Verdan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80D25" w14:textId="77777777" w:rsidR="0009054C" w:rsidRDefault="0009054C" w:rsidP="00CB2D45">
      <w:r>
        <w:separator/>
      </w:r>
    </w:p>
  </w:footnote>
  <w:footnote w:type="continuationSeparator" w:id="0">
    <w:p w14:paraId="675F8627" w14:textId="77777777" w:rsidR="0009054C" w:rsidRDefault="0009054C" w:rsidP="00CB2D45">
      <w:r>
        <w:continuationSeparator/>
      </w:r>
    </w:p>
  </w:footnote>
  <w:footnote w:type="continuationNotice" w:id="1">
    <w:p w14:paraId="644E3A93" w14:textId="77777777" w:rsidR="0009054C" w:rsidRDefault="0009054C"/>
  </w:footnote>
  <w:footnote w:id="2">
    <w:p w14:paraId="2EE7CC23" w14:textId="278D71BA" w:rsidR="00FC4155" w:rsidRPr="005B35F2" w:rsidRDefault="00FC4155">
      <w:pPr>
        <w:pStyle w:val="Fotnotetekst"/>
        <w:rPr>
          <w:sz w:val="18"/>
          <w:szCs w:val="18"/>
        </w:rPr>
      </w:pPr>
      <w:r w:rsidRPr="005B35F2">
        <w:rPr>
          <w:rStyle w:val="Fotnotereferanse"/>
          <w:sz w:val="18"/>
          <w:szCs w:val="18"/>
        </w:rPr>
        <w:footnoteRef/>
      </w:r>
      <w:r w:rsidRPr="005B35F2">
        <w:rPr>
          <w:sz w:val="18"/>
          <w:szCs w:val="18"/>
        </w:rPr>
        <w:t xml:space="preserve"> </w:t>
      </w:r>
      <w:r w:rsidR="00862DEA" w:rsidRPr="005B35F2">
        <w:rPr>
          <w:sz w:val="18"/>
          <w:szCs w:val="18"/>
        </w:rPr>
        <w:t>Det kan være individuelle hensyn som tilsier at</w:t>
      </w:r>
      <w:r w:rsidR="004A71DE" w:rsidRPr="005B35F2">
        <w:rPr>
          <w:sz w:val="18"/>
          <w:szCs w:val="18"/>
        </w:rPr>
        <w:t xml:space="preserve"> årsaken til</w:t>
      </w:r>
      <w:r w:rsidR="00862DEA" w:rsidRPr="005B35F2">
        <w:rPr>
          <w:sz w:val="18"/>
          <w:szCs w:val="18"/>
        </w:rPr>
        <w:t xml:space="preserve"> </w:t>
      </w:r>
      <w:r w:rsidR="00D4600B" w:rsidRPr="005B35F2">
        <w:rPr>
          <w:sz w:val="18"/>
          <w:szCs w:val="18"/>
        </w:rPr>
        <w:t>fravær</w:t>
      </w:r>
      <w:r w:rsidR="00F0225D" w:rsidRPr="005B35F2">
        <w:rPr>
          <w:sz w:val="18"/>
          <w:szCs w:val="18"/>
        </w:rPr>
        <w:t xml:space="preserve"> </w:t>
      </w:r>
      <w:r w:rsidR="00183637" w:rsidRPr="005B35F2">
        <w:rPr>
          <w:sz w:val="18"/>
          <w:szCs w:val="18"/>
        </w:rPr>
        <w:t>f</w:t>
      </w:r>
      <w:r w:rsidR="004A71DE" w:rsidRPr="005B35F2">
        <w:rPr>
          <w:sz w:val="18"/>
          <w:szCs w:val="18"/>
        </w:rPr>
        <w:t>ra</w:t>
      </w:r>
      <w:r w:rsidR="00F0225D" w:rsidRPr="005B35F2">
        <w:rPr>
          <w:sz w:val="18"/>
          <w:szCs w:val="18"/>
        </w:rPr>
        <w:t xml:space="preserve"> deler av en time</w:t>
      </w:r>
      <w:r w:rsidR="00A92FCD" w:rsidRPr="005B35F2">
        <w:rPr>
          <w:sz w:val="18"/>
          <w:szCs w:val="18"/>
        </w:rPr>
        <w:t xml:space="preserve"> bør anses som gyldig selv om den ikke</w:t>
      </w:r>
      <w:r w:rsidR="00E27395" w:rsidRPr="005B35F2">
        <w:rPr>
          <w:sz w:val="18"/>
          <w:szCs w:val="18"/>
        </w:rPr>
        <w:t xml:space="preserve"> kan </w:t>
      </w:r>
      <w:r w:rsidR="00F0225D" w:rsidRPr="005B35F2">
        <w:rPr>
          <w:sz w:val="18"/>
          <w:szCs w:val="18"/>
        </w:rPr>
        <w:t>dokumenteres.</w:t>
      </w:r>
      <w:r w:rsidR="00A57771" w:rsidRPr="005B35F2">
        <w:rPr>
          <w:sz w:val="18"/>
          <w:szCs w:val="18"/>
        </w:rPr>
        <w:t xml:space="preserve"> Det er derfor opp til skolen / lærer </w:t>
      </w:r>
      <w:r w:rsidR="009E64A0" w:rsidRPr="005B35F2">
        <w:rPr>
          <w:sz w:val="18"/>
          <w:szCs w:val="18"/>
        </w:rPr>
        <w:t>om</w:t>
      </w:r>
      <w:r w:rsidR="00AF5FA4" w:rsidRPr="005B35F2">
        <w:rPr>
          <w:sz w:val="18"/>
          <w:szCs w:val="18"/>
        </w:rPr>
        <w:t xml:space="preserve"> det </w:t>
      </w:r>
      <w:r w:rsidR="00A57771" w:rsidRPr="005B35F2">
        <w:rPr>
          <w:sz w:val="18"/>
          <w:szCs w:val="18"/>
        </w:rPr>
        <w:t>kreves dokumentasjon for at</w:t>
      </w:r>
      <w:r w:rsidR="00183637" w:rsidRPr="005B35F2">
        <w:rPr>
          <w:sz w:val="18"/>
          <w:szCs w:val="18"/>
        </w:rPr>
        <w:t xml:space="preserve"> en</w:t>
      </w:r>
      <w:r w:rsidR="00A57771" w:rsidRPr="005B35F2">
        <w:rPr>
          <w:sz w:val="18"/>
          <w:szCs w:val="18"/>
        </w:rPr>
        <w:t xml:space="preserve"> fravær</w:t>
      </w:r>
      <w:r w:rsidR="00183637" w:rsidRPr="005B35F2">
        <w:rPr>
          <w:sz w:val="18"/>
          <w:szCs w:val="18"/>
        </w:rPr>
        <w:t>sgrunn</w:t>
      </w:r>
      <w:r w:rsidR="00A57771" w:rsidRPr="005B35F2">
        <w:rPr>
          <w:sz w:val="18"/>
          <w:szCs w:val="18"/>
        </w:rPr>
        <w:t xml:space="preserve"> </w:t>
      </w:r>
      <w:r w:rsidR="00183637" w:rsidRPr="005B35F2">
        <w:rPr>
          <w:sz w:val="18"/>
          <w:szCs w:val="18"/>
        </w:rPr>
        <w:t>for</w:t>
      </w:r>
      <w:r w:rsidR="00A57771" w:rsidRPr="005B35F2">
        <w:rPr>
          <w:sz w:val="18"/>
          <w:szCs w:val="18"/>
        </w:rPr>
        <w:t xml:space="preserve"> deler av en time skal kunne anses som gyldig</w:t>
      </w:r>
      <w:r w:rsidR="008E6A7A" w:rsidRPr="005B35F2">
        <w:rPr>
          <w:sz w:val="18"/>
          <w:szCs w:val="18"/>
        </w:rPr>
        <w:t xml:space="preserve"> og dermed ikke føres som fravær.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46152" w14:paraId="7DC72210" w14:textId="77777777" w:rsidTr="00046152">
      <w:tc>
        <w:tcPr>
          <w:tcW w:w="9070" w:type="dxa"/>
        </w:tcPr>
        <w:p w14:paraId="08C4B7AD" w14:textId="77777777" w:rsidR="00046152" w:rsidRDefault="00046152" w:rsidP="00046152">
          <w:pPr>
            <w:pStyle w:val="Topptekst"/>
            <w:jc w:val="right"/>
          </w:pPr>
        </w:p>
      </w:tc>
    </w:tr>
  </w:tbl>
  <w:p w14:paraId="5B72C52F" w14:textId="77777777" w:rsidR="00046152" w:rsidRDefault="00CB2D45" w:rsidP="00046152">
    <w:pPr>
      <w:pStyle w:val="Topptekst"/>
    </w:pPr>
    <w:r>
      <w:rPr>
        <w:noProof/>
        <w:lang w:eastAsia="nb-NO"/>
      </w:rPr>
      <w:drawing>
        <wp:inline distT="0" distB="0" distL="0" distR="0" wp14:anchorId="4895734D" wp14:editId="28753FCB">
          <wp:extent cx="1244819" cy="484496"/>
          <wp:effectExtent l="0" t="0" r="0" b="0"/>
          <wp:docPr id="1" name="Bilde 1"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904" cy="504768"/>
                  </a:xfrm>
                  <a:prstGeom prst="rect">
                    <a:avLst/>
                  </a:prstGeom>
                  <a:noFill/>
                  <a:ln>
                    <a:noFill/>
                  </a:ln>
                </pic:spPr>
              </pic:pic>
            </a:graphicData>
          </a:graphic>
        </wp:inline>
      </w:drawing>
    </w:r>
    <w:r>
      <w:rPr>
        <w:noProof/>
        <w:lang w:eastAsia="nb-NO"/>
      </w:rPr>
      <w:t xml:space="preserve">                                                           </w:t>
    </w:r>
    <w:r>
      <w:rPr>
        <w:noProof/>
        <w:lang w:eastAsia="nb-NO"/>
      </w:rPr>
      <w:tab/>
      <w:t xml:space="preserve"> </w:t>
    </w:r>
    <w:r w:rsidRPr="00C851CE">
      <w:rPr>
        <w:noProof/>
        <w:lang w:eastAsia="nb-NO"/>
      </w:rPr>
      <w:drawing>
        <wp:inline distT="0" distB="0" distL="0" distR="0" wp14:anchorId="351D1B06" wp14:editId="38A28B93">
          <wp:extent cx="425734" cy="429008"/>
          <wp:effectExtent l="0" t="0" r="0" b="9525"/>
          <wp:docPr id="2" name="Bilde 2"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680" cy="4450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BA6D" w14:textId="77777777" w:rsidR="00046152" w:rsidRPr="001879BA" w:rsidRDefault="00046152" w:rsidP="00046152"/>
  <w:p w14:paraId="55E2B140" w14:textId="77777777" w:rsidR="00046152" w:rsidRPr="001879BA" w:rsidRDefault="00CB2D45" w:rsidP="00046152">
    <w:bookmarkStart w:id="0" w:name="Logo"/>
    <w:r>
      <w:rPr>
        <w:noProof/>
        <w:lang w:eastAsia="nb-NO"/>
      </w:rPr>
      <w:drawing>
        <wp:inline distT="0" distB="0" distL="0" distR="0" wp14:anchorId="4ED14A70" wp14:editId="4E2181D4">
          <wp:extent cx="1973580" cy="768137"/>
          <wp:effectExtent l="0" t="0" r="0" b="0"/>
          <wp:docPr id="8" name="Bild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044" cy="768707"/>
                  </a:xfrm>
                  <a:prstGeom prst="rect">
                    <a:avLst/>
                  </a:prstGeom>
                  <a:noFill/>
                  <a:ln>
                    <a:noFill/>
                  </a:ln>
                </pic:spPr>
              </pic:pic>
            </a:graphicData>
          </a:graphic>
        </wp:inline>
      </w:drawing>
    </w:r>
    <w:r>
      <w:rPr>
        <w:noProof/>
        <w:lang w:eastAsia="nb-NO"/>
      </w:rPr>
      <w:t xml:space="preserve">              </w:t>
    </w:r>
    <w:r>
      <w:rPr>
        <w:noProof/>
        <w:lang w:eastAsia="nb-NO"/>
      </w:rPr>
      <w:tab/>
    </w:r>
    <w:r>
      <w:rPr>
        <w:noProof/>
        <w:lang w:eastAsia="nb-NO"/>
      </w:rPr>
      <w:tab/>
    </w:r>
    <w:r>
      <w:rPr>
        <w:noProof/>
        <w:lang w:eastAsia="nb-NO"/>
      </w:rPr>
      <w:tab/>
    </w:r>
    <w:r>
      <w:rPr>
        <w:noProof/>
        <w:lang w:eastAsia="nb-NO"/>
      </w:rPr>
      <w:tab/>
    </w:r>
    <w:r>
      <w:rPr>
        <w:noProof/>
        <w:lang w:eastAsia="nb-NO"/>
      </w:rPr>
      <w:tab/>
    </w:r>
    <w:r>
      <w:rPr>
        <w:noProof/>
        <w:lang w:eastAsia="nb-NO"/>
      </w:rPr>
      <w:tab/>
      <w:t xml:space="preserve">  </w:t>
    </w:r>
    <w:bookmarkEnd w:id="0"/>
    <w:r w:rsidRPr="00C851CE">
      <w:rPr>
        <w:noProof/>
        <w:lang w:eastAsia="nb-NO"/>
      </w:rPr>
      <w:drawing>
        <wp:inline distT="0" distB="0" distL="0" distR="0" wp14:anchorId="767E855E" wp14:editId="6ECF61CE">
          <wp:extent cx="723900" cy="729468"/>
          <wp:effectExtent l="0" t="0" r="0" b="7620"/>
          <wp:docPr id="9" name="Bild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9468"/>
                  </a:xfrm>
                  <a:prstGeom prst="rect">
                    <a:avLst/>
                  </a:prstGeom>
                  <a:noFill/>
                  <a:ln>
                    <a:noFill/>
                  </a:ln>
                </pic:spPr>
              </pic:pic>
            </a:graphicData>
          </a:graphic>
        </wp:inline>
      </w:drawing>
    </w:r>
  </w:p>
  <w:p w14:paraId="74B6D34A" w14:textId="77777777" w:rsidR="00046152" w:rsidRPr="001879BA" w:rsidRDefault="00046152" w:rsidP="000461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438E"/>
    <w:multiLevelType w:val="hybridMultilevel"/>
    <w:tmpl w:val="AB44DFD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2EF81562"/>
    <w:multiLevelType w:val="hybridMultilevel"/>
    <w:tmpl w:val="F2C89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037A9D"/>
    <w:multiLevelType w:val="hybridMultilevel"/>
    <w:tmpl w:val="8A6A8D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AB0F2F"/>
    <w:multiLevelType w:val="hybridMultilevel"/>
    <w:tmpl w:val="6B1C6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6326152"/>
    <w:multiLevelType w:val="hybridMultilevel"/>
    <w:tmpl w:val="9CC4B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0127854">
    <w:abstractNumId w:val="0"/>
  </w:num>
  <w:num w:numId="2" w16cid:durableId="1932156432">
    <w:abstractNumId w:val="4"/>
  </w:num>
  <w:num w:numId="3" w16cid:durableId="90442887">
    <w:abstractNumId w:val="1"/>
  </w:num>
  <w:num w:numId="4" w16cid:durableId="1619406014">
    <w:abstractNumId w:val="2"/>
  </w:num>
  <w:num w:numId="5" w16cid:durableId="329139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30A"/>
    <w:rsid w:val="00041AD2"/>
    <w:rsid w:val="00046152"/>
    <w:rsid w:val="00061A78"/>
    <w:rsid w:val="0007213C"/>
    <w:rsid w:val="0009054C"/>
    <w:rsid w:val="000B1A09"/>
    <w:rsid w:val="000C3B02"/>
    <w:rsid w:val="000C3E45"/>
    <w:rsid w:val="000D7F57"/>
    <w:rsid w:val="000E7992"/>
    <w:rsid w:val="00114E45"/>
    <w:rsid w:val="001461FA"/>
    <w:rsid w:val="00166C54"/>
    <w:rsid w:val="00170A3B"/>
    <w:rsid w:val="00183637"/>
    <w:rsid w:val="00184357"/>
    <w:rsid w:val="001C2088"/>
    <w:rsid w:val="001D74AF"/>
    <w:rsid w:val="001D797C"/>
    <w:rsid w:val="001E44A3"/>
    <w:rsid w:val="00201D58"/>
    <w:rsid w:val="00204808"/>
    <w:rsid w:val="0023233F"/>
    <w:rsid w:val="0024118F"/>
    <w:rsid w:val="002538BB"/>
    <w:rsid w:val="00253F08"/>
    <w:rsid w:val="00255A5D"/>
    <w:rsid w:val="002A1825"/>
    <w:rsid w:val="002B2687"/>
    <w:rsid w:val="003055E8"/>
    <w:rsid w:val="00307E9B"/>
    <w:rsid w:val="0031528A"/>
    <w:rsid w:val="00331119"/>
    <w:rsid w:val="00331B55"/>
    <w:rsid w:val="00355DE3"/>
    <w:rsid w:val="00365510"/>
    <w:rsid w:val="003F6C6B"/>
    <w:rsid w:val="00447C4C"/>
    <w:rsid w:val="0046135F"/>
    <w:rsid w:val="00486E77"/>
    <w:rsid w:val="0049201A"/>
    <w:rsid w:val="004944EF"/>
    <w:rsid w:val="004A71DE"/>
    <w:rsid w:val="004B39C7"/>
    <w:rsid w:val="004B48CA"/>
    <w:rsid w:val="004B74D9"/>
    <w:rsid w:val="004C7A76"/>
    <w:rsid w:val="004D2D14"/>
    <w:rsid w:val="005112C1"/>
    <w:rsid w:val="00511BC2"/>
    <w:rsid w:val="00526C72"/>
    <w:rsid w:val="0053694A"/>
    <w:rsid w:val="0054444B"/>
    <w:rsid w:val="005B35F2"/>
    <w:rsid w:val="005C2514"/>
    <w:rsid w:val="005E5F9C"/>
    <w:rsid w:val="00600874"/>
    <w:rsid w:val="00611711"/>
    <w:rsid w:val="0065561A"/>
    <w:rsid w:val="006B1FEF"/>
    <w:rsid w:val="006C7F1E"/>
    <w:rsid w:val="00712E34"/>
    <w:rsid w:val="00721E5D"/>
    <w:rsid w:val="00737D55"/>
    <w:rsid w:val="007546AC"/>
    <w:rsid w:val="00780040"/>
    <w:rsid w:val="00796E91"/>
    <w:rsid w:val="007A58A3"/>
    <w:rsid w:val="007D027D"/>
    <w:rsid w:val="00805978"/>
    <w:rsid w:val="00853474"/>
    <w:rsid w:val="00857FA4"/>
    <w:rsid w:val="00862DEA"/>
    <w:rsid w:val="008911E7"/>
    <w:rsid w:val="008960FC"/>
    <w:rsid w:val="008A6A88"/>
    <w:rsid w:val="008C39FA"/>
    <w:rsid w:val="008E6A7A"/>
    <w:rsid w:val="008F0281"/>
    <w:rsid w:val="00910AFD"/>
    <w:rsid w:val="00932FD3"/>
    <w:rsid w:val="00933161"/>
    <w:rsid w:val="00936DF6"/>
    <w:rsid w:val="009B5B98"/>
    <w:rsid w:val="009E64A0"/>
    <w:rsid w:val="009F0586"/>
    <w:rsid w:val="009F0E99"/>
    <w:rsid w:val="00A01009"/>
    <w:rsid w:val="00A05B78"/>
    <w:rsid w:val="00A05DE1"/>
    <w:rsid w:val="00A2305F"/>
    <w:rsid w:val="00A5530A"/>
    <w:rsid w:val="00A57771"/>
    <w:rsid w:val="00A90BA6"/>
    <w:rsid w:val="00A92FCD"/>
    <w:rsid w:val="00AA5456"/>
    <w:rsid w:val="00AB525D"/>
    <w:rsid w:val="00AC0614"/>
    <w:rsid w:val="00AC1A53"/>
    <w:rsid w:val="00AC3DBC"/>
    <w:rsid w:val="00AC4C6B"/>
    <w:rsid w:val="00AD5424"/>
    <w:rsid w:val="00AF5FA4"/>
    <w:rsid w:val="00B018D9"/>
    <w:rsid w:val="00B07BA6"/>
    <w:rsid w:val="00B22139"/>
    <w:rsid w:val="00B645BE"/>
    <w:rsid w:val="00B84A9D"/>
    <w:rsid w:val="00B868DF"/>
    <w:rsid w:val="00BA6D4F"/>
    <w:rsid w:val="00BB4DCA"/>
    <w:rsid w:val="00BC1521"/>
    <w:rsid w:val="00BC401B"/>
    <w:rsid w:val="00BD1A18"/>
    <w:rsid w:val="00BF2AEE"/>
    <w:rsid w:val="00BF69EE"/>
    <w:rsid w:val="00C3244C"/>
    <w:rsid w:val="00C41500"/>
    <w:rsid w:val="00C5776F"/>
    <w:rsid w:val="00C63948"/>
    <w:rsid w:val="00C900DB"/>
    <w:rsid w:val="00CA0849"/>
    <w:rsid w:val="00CB2D45"/>
    <w:rsid w:val="00CB72B9"/>
    <w:rsid w:val="00CF0F40"/>
    <w:rsid w:val="00CF1B52"/>
    <w:rsid w:val="00D03931"/>
    <w:rsid w:val="00D03D85"/>
    <w:rsid w:val="00D27418"/>
    <w:rsid w:val="00D31926"/>
    <w:rsid w:val="00D4600B"/>
    <w:rsid w:val="00DA1139"/>
    <w:rsid w:val="00DE51B1"/>
    <w:rsid w:val="00DF2939"/>
    <w:rsid w:val="00E1692B"/>
    <w:rsid w:val="00E22F05"/>
    <w:rsid w:val="00E27395"/>
    <w:rsid w:val="00E30D20"/>
    <w:rsid w:val="00E37B35"/>
    <w:rsid w:val="00E6759C"/>
    <w:rsid w:val="00EE3201"/>
    <w:rsid w:val="00EE591D"/>
    <w:rsid w:val="00EF558E"/>
    <w:rsid w:val="00F01BB8"/>
    <w:rsid w:val="00F0225D"/>
    <w:rsid w:val="00F02E73"/>
    <w:rsid w:val="00F13880"/>
    <w:rsid w:val="00F13E57"/>
    <w:rsid w:val="00F165DB"/>
    <w:rsid w:val="00F7163F"/>
    <w:rsid w:val="00F845D7"/>
    <w:rsid w:val="00FB4849"/>
    <w:rsid w:val="00FC4155"/>
    <w:rsid w:val="0A52FF5F"/>
    <w:rsid w:val="1B4D5BC2"/>
    <w:rsid w:val="440AA35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6892"/>
  <w15:chartTrackingRefBased/>
  <w15:docId w15:val="{E2087738-09A2-4063-9832-5118566E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30A"/>
    <w:pPr>
      <w:spacing w:after="0" w:line="240" w:lineRule="auto"/>
    </w:pPr>
    <w:rPr>
      <w:rFonts w:ascii="Arial" w:hAnsi="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A5530A"/>
    <w:pPr>
      <w:tabs>
        <w:tab w:val="center" w:pos="4536"/>
        <w:tab w:val="right" w:pos="9072"/>
      </w:tabs>
    </w:pPr>
  </w:style>
  <w:style w:type="character" w:customStyle="1" w:styleId="BunntekstTegn">
    <w:name w:val="Bunntekst Tegn"/>
    <w:basedOn w:val="Standardskriftforavsnitt"/>
    <w:link w:val="Bunntekst"/>
    <w:uiPriority w:val="99"/>
    <w:rsid w:val="00A5530A"/>
  </w:style>
  <w:style w:type="table" w:styleId="Tabellrutenett">
    <w:name w:val="Table Grid"/>
    <w:basedOn w:val="Vanligtabell"/>
    <w:uiPriority w:val="59"/>
    <w:rsid w:val="00A55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A5530A"/>
    <w:pPr>
      <w:tabs>
        <w:tab w:val="center" w:pos="4536"/>
        <w:tab w:val="right" w:pos="9072"/>
      </w:tabs>
    </w:pPr>
  </w:style>
  <w:style w:type="character" w:customStyle="1" w:styleId="TopptekstTegn">
    <w:name w:val="Topptekst Tegn"/>
    <w:basedOn w:val="Standardskriftforavsnitt"/>
    <w:link w:val="Topptekst"/>
    <w:uiPriority w:val="99"/>
    <w:rsid w:val="00A5530A"/>
    <w:rPr>
      <w:rFonts w:ascii="Arial" w:hAnsi="Arial"/>
    </w:rPr>
  </w:style>
  <w:style w:type="character" w:styleId="Hyperkobling">
    <w:name w:val="Hyperlink"/>
    <w:basedOn w:val="Standardskriftforavsnitt"/>
    <w:uiPriority w:val="99"/>
    <w:unhideWhenUsed/>
    <w:rsid w:val="00A5530A"/>
    <w:rPr>
      <w:color w:val="0563C1" w:themeColor="hyperlink"/>
      <w:u w:val="single"/>
    </w:rPr>
  </w:style>
  <w:style w:type="paragraph" w:styleId="Listeavsnitt">
    <w:name w:val="List Paragraph"/>
    <w:basedOn w:val="Normal"/>
    <w:uiPriority w:val="34"/>
    <w:qFormat/>
    <w:rsid w:val="00A5530A"/>
    <w:pPr>
      <w:spacing w:after="200" w:line="276" w:lineRule="auto"/>
      <w:ind w:left="720"/>
      <w:contextualSpacing/>
    </w:pPr>
    <w:rPr>
      <w:rFonts w:asciiTheme="minorHAnsi" w:hAnsiTheme="minorHAnsi"/>
    </w:rPr>
  </w:style>
  <w:style w:type="paragraph" w:customStyle="1" w:styleId="Default">
    <w:name w:val="Default"/>
    <w:rsid w:val="00A5530A"/>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Normal"/>
    <w:rsid w:val="00A5530A"/>
    <w:pPr>
      <w:spacing w:before="100" w:beforeAutospacing="1" w:after="200" w:line="260" w:lineRule="atLeast"/>
    </w:pPr>
    <w:rPr>
      <w:rFonts w:ascii="Calibri" w:eastAsiaTheme="minorEastAsia" w:hAnsi="Calibri" w:cs="Calibri"/>
      <w:lang w:eastAsia="nb-NO"/>
    </w:rPr>
  </w:style>
  <w:style w:type="character" w:styleId="Fulgthyperkobling">
    <w:name w:val="FollowedHyperlink"/>
    <w:basedOn w:val="Standardskriftforavsnitt"/>
    <w:uiPriority w:val="99"/>
    <w:semiHidden/>
    <w:unhideWhenUsed/>
    <w:rsid w:val="0065561A"/>
    <w:rPr>
      <w:color w:val="954F72" w:themeColor="followedHyperlink"/>
      <w:u w:val="single"/>
    </w:rPr>
  </w:style>
  <w:style w:type="paragraph" w:styleId="Fotnotetekst">
    <w:name w:val="footnote text"/>
    <w:basedOn w:val="Normal"/>
    <w:link w:val="FotnotetekstTegn"/>
    <w:uiPriority w:val="99"/>
    <w:semiHidden/>
    <w:unhideWhenUsed/>
    <w:rsid w:val="00FC4155"/>
    <w:rPr>
      <w:sz w:val="20"/>
      <w:szCs w:val="20"/>
    </w:rPr>
  </w:style>
  <w:style w:type="character" w:customStyle="1" w:styleId="FotnotetekstTegn">
    <w:name w:val="Fotnotetekst Tegn"/>
    <w:basedOn w:val="Standardskriftforavsnitt"/>
    <w:link w:val="Fotnotetekst"/>
    <w:uiPriority w:val="99"/>
    <w:semiHidden/>
    <w:rsid w:val="00FC4155"/>
    <w:rPr>
      <w:rFonts w:ascii="Arial" w:hAnsi="Arial"/>
      <w:sz w:val="20"/>
      <w:szCs w:val="20"/>
    </w:rPr>
  </w:style>
  <w:style w:type="character" w:styleId="Fotnotereferanse">
    <w:name w:val="footnote reference"/>
    <w:basedOn w:val="Standardskriftforavsnitt"/>
    <w:uiPriority w:val="99"/>
    <w:semiHidden/>
    <w:unhideWhenUsed/>
    <w:rsid w:val="00FC4155"/>
    <w:rPr>
      <w:vertAlign w:val="superscript"/>
    </w:rPr>
  </w:style>
  <w:style w:type="paragraph" w:styleId="NormalWeb">
    <w:name w:val="Normal (Web)"/>
    <w:basedOn w:val="Normal"/>
    <w:uiPriority w:val="99"/>
    <w:semiHidden/>
    <w:unhideWhenUsed/>
    <w:rsid w:val="00AC4C6B"/>
    <w:pPr>
      <w:spacing w:before="100" w:beforeAutospacing="1" w:after="100" w:afterAutospacing="1"/>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3711">
      <w:bodyDiv w:val="1"/>
      <w:marLeft w:val="0"/>
      <w:marRight w:val="0"/>
      <w:marTop w:val="0"/>
      <w:marBottom w:val="0"/>
      <w:divBdr>
        <w:top w:val="none" w:sz="0" w:space="0" w:color="auto"/>
        <w:left w:val="none" w:sz="0" w:space="0" w:color="auto"/>
        <w:bottom w:val="none" w:sz="0" w:space="0" w:color="auto"/>
        <w:right w:val="none" w:sz="0" w:space="0" w:color="auto"/>
      </w:divBdr>
    </w:div>
    <w:div w:id="380634297">
      <w:bodyDiv w:val="1"/>
      <w:marLeft w:val="0"/>
      <w:marRight w:val="0"/>
      <w:marTop w:val="0"/>
      <w:marBottom w:val="0"/>
      <w:divBdr>
        <w:top w:val="none" w:sz="0" w:space="0" w:color="auto"/>
        <w:left w:val="none" w:sz="0" w:space="0" w:color="auto"/>
        <w:bottom w:val="none" w:sz="0" w:space="0" w:color="auto"/>
        <w:right w:val="none" w:sz="0" w:space="0" w:color="auto"/>
      </w:divBdr>
    </w:div>
    <w:div w:id="123247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EB670D960545998D04293386692B56"/>
        <w:category>
          <w:name w:val="Generelt"/>
          <w:gallery w:val="placeholder"/>
        </w:category>
        <w:types>
          <w:type w:val="bbPlcHdr"/>
        </w:types>
        <w:behaviors>
          <w:behavior w:val="content"/>
        </w:behaviors>
        <w:guid w:val="{05823EC6-FE3C-41A3-AC58-E9D653CA4362}"/>
      </w:docPartPr>
      <w:docPartBody>
        <w:p w:rsidR="000F3AE6" w:rsidRDefault="009F0E99" w:rsidP="009F0E99">
          <w:pPr>
            <w:pStyle w:val="5DEB670D960545998D04293386692B56"/>
          </w:pPr>
          <w:r w:rsidRPr="00B2191A">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99"/>
    <w:rsid w:val="000C1CC5"/>
    <w:rsid w:val="000F3AE6"/>
    <w:rsid w:val="001837D4"/>
    <w:rsid w:val="00414E28"/>
    <w:rsid w:val="005B6E17"/>
    <w:rsid w:val="005C0C07"/>
    <w:rsid w:val="00690F64"/>
    <w:rsid w:val="00803268"/>
    <w:rsid w:val="008A5FB3"/>
    <w:rsid w:val="008C5230"/>
    <w:rsid w:val="00994CC4"/>
    <w:rsid w:val="009A18A1"/>
    <w:rsid w:val="009A4398"/>
    <w:rsid w:val="009C46EA"/>
    <w:rsid w:val="009F0102"/>
    <w:rsid w:val="009F0E99"/>
    <w:rsid w:val="00AB038B"/>
    <w:rsid w:val="00AD2ADD"/>
    <w:rsid w:val="00B93FD9"/>
    <w:rsid w:val="00B94433"/>
    <w:rsid w:val="00BA22DF"/>
    <w:rsid w:val="00BA7B64"/>
    <w:rsid w:val="00C74E4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F0E99"/>
    <w:rPr>
      <w:color w:val="808080"/>
    </w:rPr>
  </w:style>
  <w:style w:type="paragraph" w:customStyle="1" w:styleId="5DEB670D960545998D04293386692B56">
    <w:name w:val="5DEB670D960545998D04293386692B56"/>
    <w:rsid w:val="009F0E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A4E66052F294B4080E9CC7415FF1EF3" ma:contentTypeVersion="7" ma:contentTypeDescription="Opprett et nytt dokument." ma:contentTypeScope="" ma:versionID="9dcb0c96fb3b3bf99f17bdc7656feaf9">
  <xsd:schema xmlns:xsd="http://www.w3.org/2001/XMLSchema" xmlns:xs="http://www.w3.org/2001/XMLSchema" xmlns:p="http://schemas.microsoft.com/office/2006/metadata/properties" xmlns:ns2="41cd4878-7dd6-47a0-8390-7b54c36510f9" xmlns:ns3="957dfa19-bcc9-46c4-8f1c-63d7f1825cff" targetNamespace="http://schemas.microsoft.com/office/2006/metadata/properties" ma:root="true" ma:fieldsID="0dc5e75161b7758285b8c2f614d202dd" ns2:_="" ns3:_="">
    <xsd:import namespace="41cd4878-7dd6-47a0-8390-7b54c36510f9"/>
    <xsd:import namespace="957dfa19-bcc9-46c4-8f1c-63d7f1825c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d4878-7dd6-47a0-8390-7b54c3651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7dfa19-bcc9-46c4-8f1c-63d7f1825cf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C9788F-4B49-44A6-A293-4F9C80E21669}">
  <ds:schemaRefs>
    <ds:schemaRef ds:uri="http://schemas.openxmlformats.org/officeDocument/2006/bibliography"/>
  </ds:schemaRefs>
</ds:datastoreItem>
</file>

<file path=customXml/itemProps2.xml><?xml version="1.0" encoding="utf-8"?>
<ds:datastoreItem xmlns:ds="http://schemas.openxmlformats.org/officeDocument/2006/customXml" ds:itemID="{457F418D-7605-4F34-8AB3-C746EF8A2D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05F9F2-418D-46BE-ABA1-7AB7B6F06647}">
  <ds:schemaRefs>
    <ds:schemaRef ds:uri="http://schemas.microsoft.com/sharepoint/v3/contenttype/forms"/>
  </ds:schemaRefs>
</ds:datastoreItem>
</file>

<file path=customXml/itemProps4.xml><?xml version="1.0" encoding="utf-8"?>
<ds:datastoreItem xmlns:ds="http://schemas.openxmlformats.org/officeDocument/2006/customXml" ds:itemID="{EAD168AA-BC94-4A24-976B-12C215912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d4878-7dd6-47a0-8390-7b54c36510f9"/>
    <ds:schemaRef ds:uri="957dfa19-bcc9-46c4-8f1c-63d7f1825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1527</Words>
  <Characters>7746</Characters>
  <Application>Microsoft Office Word</Application>
  <DocSecurity>0</DocSecurity>
  <Lines>387</Lines>
  <Paragraphs>201</Paragraphs>
  <ScaleCrop>false</ScaleCrop>
  <Company>Sør-Trøndelag Fylkeskommune</Company>
  <LinksUpToDate>false</LinksUpToDate>
  <CharactersWithSpaces>9072</CharactersWithSpaces>
  <SharedDoc>false</SharedDoc>
  <HLinks>
    <vt:vector size="6" baseType="variant">
      <vt:variant>
        <vt:i4>7274559</vt:i4>
      </vt:variant>
      <vt:variant>
        <vt:i4>0</vt:i4>
      </vt:variant>
      <vt:variant>
        <vt:i4>0</vt:i4>
      </vt:variant>
      <vt:variant>
        <vt:i4>5</vt:i4>
      </vt:variant>
      <vt:variant>
        <vt:lpwstr>http://www.udir.no/regelverk-og-tilsyn/finn-regelverk/etter-tema/Laringsmiljo/Ordensreglement-Udir-8-2014/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Pütz</dc:creator>
  <cp:keywords/>
  <dc:description/>
  <cp:lastModifiedBy>Helen Rabben Sødahl</cp:lastModifiedBy>
  <cp:revision>2</cp:revision>
  <cp:lastPrinted>2021-03-16T18:25:00Z</cp:lastPrinted>
  <dcterms:created xsi:type="dcterms:W3CDTF">2023-11-16T20:42:00Z</dcterms:created>
  <dcterms:modified xsi:type="dcterms:W3CDTF">2023-11-16T20:42:00Z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0x0101003A4E66052F294B4080E9CC7415FF1EF3</vt:lpwstr>
  </property>
</Properties>
</file>